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D786C" w:rsidRPr="002B220C" w:rsidRDefault="00F97F08" w:rsidP="00F65F2E">
      <w:pPr>
        <w:jc w:val="center"/>
        <w:rPr>
          <w:rFonts w:asciiTheme="minorHAnsi" w:hAnsiTheme="minorHAnsi" w:cstheme="minorHAnsi"/>
          <w:sz w:val="18"/>
        </w:rPr>
      </w:pPr>
      <w:r w:rsidRPr="002B220C">
        <w:rPr>
          <w:rFonts w:asciiTheme="minorHAnsi" w:hAnsiTheme="minorHAnsi" w:cstheme="minorHAnsi"/>
          <w:sz w:val="18"/>
        </w:rPr>
        <w:t>ZAKRES 2</w:t>
      </w:r>
    </w:p>
    <w:p w14:paraId="00000008" w14:textId="29B4DDA2" w:rsidR="006D786C" w:rsidRPr="002B220C" w:rsidRDefault="00F97F08" w:rsidP="0041190F">
      <w:pPr>
        <w:pStyle w:val="Tytu"/>
        <w:pBdr>
          <w:top w:val="single" w:sz="4" w:space="1" w:color="auto"/>
          <w:left w:val="single" w:sz="4" w:space="4" w:color="auto"/>
          <w:bottom w:val="single" w:sz="4" w:space="1" w:color="auto"/>
          <w:right w:val="single" w:sz="4" w:space="4" w:color="auto"/>
        </w:pBdr>
        <w:rPr>
          <w:rFonts w:asciiTheme="minorHAnsi" w:hAnsiTheme="minorHAnsi" w:cstheme="minorHAnsi"/>
          <w:sz w:val="18"/>
        </w:rPr>
      </w:pPr>
      <w:bookmarkStart w:id="0" w:name="_heading=h.87arp0x04nve" w:colFirst="0" w:colLast="0"/>
      <w:bookmarkEnd w:id="0"/>
      <w:r w:rsidRPr="002B220C">
        <w:rPr>
          <w:rFonts w:asciiTheme="minorHAnsi" w:hAnsiTheme="minorHAnsi" w:cstheme="minorHAnsi"/>
          <w:sz w:val="18"/>
        </w:rPr>
        <w:t>1. Kogo, w jakim terminie i w jaki sposób należy powiadomić o przyjęciu granic nieruchomości?</w:t>
      </w:r>
      <w:r w:rsidR="00F65F2E" w:rsidRPr="002B220C">
        <w:rPr>
          <w:rFonts w:asciiTheme="minorHAnsi" w:hAnsiTheme="minorHAnsi" w:cstheme="minorHAnsi"/>
          <w:sz w:val="18"/>
        </w:rPr>
        <w:t xml:space="preserve"> </w:t>
      </w:r>
      <w:bookmarkStart w:id="1" w:name="_heading=h.x4i89xotbl7w" w:colFirst="0" w:colLast="0"/>
      <w:bookmarkEnd w:id="1"/>
      <w:r w:rsidRPr="002B220C">
        <w:rPr>
          <w:rFonts w:asciiTheme="minorHAnsi" w:hAnsiTheme="minorHAnsi" w:cstheme="minorHAnsi"/>
          <w:sz w:val="18"/>
        </w:rPr>
        <w:t>Jaka procedura powiadomienia o przyjęciu granic nieruchomości obowiązuje przy wydzielaniu</w:t>
      </w:r>
      <w:r w:rsidR="00F65F2E" w:rsidRPr="002B220C">
        <w:rPr>
          <w:rFonts w:asciiTheme="minorHAnsi" w:hAnsiTheme="minorHAnsi" w:cstheme="minorHAnsi"/>
          <w:sz w:val="18"/>
        </w:rPr>
        <w:t xml:space="preserve"> </w:t>
      </w:r>
      <w:bookmarkStart w:id="2" w:name="_heading=h.6jcuge3usaot" w:colFirst="0" w:colLast="0"/>
      <w:bookmarkEnd w:id="2"/>
      <w:r w:rsidRPr="002B220C">
        <w:rPr>
          <w:rFonts w:asciiTheme="minorHAnsi" w:hAnsiTheme="minorHAnsi" w:cstheme="minorHAnsi"/>
          <w:sz w:val="18"/>
        </w:rPr>
        <w:t>działki o powierzchni do 33% powierzchni nieruchomości podlegającej podziałowi?</w:t>
      </w:r>
      <w:r w:rsidR="00F65F2E" w:rsidRPr="002B220C">
        <w:rPr>
          <w:rFonts w:asciiTheme="minorHAnsi" w:hAnsiTheme="minorHAnsi" w:cstheme="minorHAnsi"/>
          <w:sz w:val="18"/>
        </w:rPr>
        <w:t xml:space="preserve"> </w:t>
      </w:r>
      <w:bookmarkStart w:id="3" w:name="_heading=h.85clsjg4fnbk" w:colFirst="0" w:colLast="0"/>
      <w:bookmarkEnd w:id="3"/>
      <w:r w:rsidRPr="002B220C">
        <w:rPr>
          <w:rFonts w:asciiTheme="minorHAnsi" w:hAnsiTheme="minorHAnsi" w:cstheme="minorHAnsi"/>
          <w:sz w:val="18"/>
        </w:rPr>
        <w:t>W jakim przypadku / w jakich przypadkach podział nieruchomości dokonywany w trybie ustawy</w:t>
      </w:r>
      <w:r w:rsidR="00F65F2E" w:rsidRPr="002B220C">
        <w:rPr>
          <w:rFonts w:asciiTheme="minorHAnsi" w:hAnsiTheme="minorHAnsi" w:cstheme="minorHAnsi"/>
          <w:sz w:val="18"/>
        </w:rPr>
        <w:t xml:space="preserve"> </w:t>
      </w:r>
      <w:bookmarkStart w:id="4" w:name="_heading=h.t72cap5hckyk" w:colFirst="0" w:colLast="0"/>
      <w:bookmarkEnd w:id="4"/>
      <w:r w:rsidRPr="002B220C">
        <w:rPr>
          <w:rFonts w:asciiTheme="minorHAnsi" w:hAnsiTheme="minorHAnsi" w:cstheme="minorHAnsi"/>
          <w:sz w:val="18"/>
        </w:rPr>
        <w:t>o gospodarce nieruchomościami zatwierdzany jest innymi aktami prawnymi niż decyzja</w:t>
      </w:r>
      <w:r w:rsidR="00F65F2E" w:rsidRPr="002B220C">
        <w:rPr>
          <w:rFonts w:asciiTheme="minorHAnsi" w:hAnsiTheme="minorHAnsi" w:cstheme="minorHAnsi"/>
          <w:sz w:val="18"/>
        </w:rPr>
        <w:t xml:space="preserve"> </w:t>
      </w:r>
      <w:bookmarkStart w:id="5" w:name="_heading=h.1fj1r6wfrknz" w:colFirst="0" w:colLast="0"/>
      <w:bookmarkEnd w:id="5"/>
      <w:r w:rsidRPr="002B220C">
        <w:rPr>
          <w:rFonts w:asciiTheme="minorHAnsi" w:hAnsiTheme="minorHAnsi" w:cstheme="minorHAnsi"/>
          <w:sz w:val="18"/>
        </w:rPr>
        <w:t>o zatwierdzeniu podziału nieruchomości wydawana przez wójta (burmistrza, prezydenta miasta)?</w:t>
      </w:r>
      <w:r w:rsidR="00940180" w:rsidRPr="002B220C">
        <w:rPr>
          <w:rFonts w:asciiTheme="minorHAnsi" w:hAnsiTheme="minorHAnsi" w:cstheme="minorHAnsi"/>
          <w:sz w:val="18"/>
        </w:rPr>
        <w:t xml:space="preserve"> </w:t>
      </w:r>
      <w:bookmarkStart w:id="6" w:name="_heading=h.tqtw88oh89w7" w:colFirst="0" w:colLast="0"/>
      <w:bookmarkEnd w:id="6"/>
      <w:r w:rsidRPr="002B220C">
        <w:rPr>
          <w:rFonts w:asciiTheme="minorHAnsi" w:hAnsiTheme="minorHAnsi" w:cstheme="minorHAnsi"/>
          <w:sz w:val="18"/>
        </w:rPr>
        <w:t>Proszę, krótko opisać te przypadki.</w:t>
      </w:r>
    </w:p>
    <w:p w14:paraId="00000009" w14:textId="77777777" w:rsidR="006D786C" w:rsidRPr="002B220C" w:rsidRDefault="00F97F08">
      <w:pPr>
        <w:pBdr>
          <w:top w:val="nil"/>
          <w:left w:val="nil"/>
          <w:bottom w:val="nil"/>
          <w:right w:val="nil"/>
          <w:between w:val="nil"/>
        </w:pBdr>
        <w:spacing w:line="240" w:lineRule="auto"/>
        <w:rPr>
          <w:rFonts w:asciiTheme="minorHAnsi" w:hAnsiTheme="minorHAnsi" w:cstheme="minorHAnsi"/>
          <w:b/>
          <w:color w:val="00B050"/>
          <w:sz w:val="12"/>
          <w:szCs w:val="14"/>
        </w:rPr>
      </w:pPr>
      <w:r w:rsidRPr="002B220C">
        <w:rPr>
          <w:rFonts w:asciiTheme="minorHAnsi" w:hAnsiTheme="minorHAnsi" w:cstheme="minorHAnsi"/>
          <w:b/>
          <w:color w:val="00B050"/>
          <w:sz w:val="12"/>
          <w:szCs w:val="14"/>
        </w:rPr>
        <w:t>Rozporządzenie w sprawie sposobu i trybu dokonywania podziałów nieruchomości</w:t>
      </w:r>
    </w:p>
    <w:p w14:paraId="0000000A"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 6. 4.</w:t>
      </w:r>
      <w:r w:rsidRPr="002B220C">
        <w:rPr>
          <w:rFonts w:asciiTheme="minorHAnsi" w:hAnsiTheme="minorHAnsi" w:cstheme="minorHAnsi"/>
          <w:sz w:val="18"/>
        </w:rPr>
        <w:t xml:space="preserve"> W przypadku, o którym mowa w ust. 3, o czynnościach przyjęcia granic zawiadamia się właściciela bądź użytkownika wieczystego nieruchomości podlegającej podziałowi oraz właścicieli bądź użytkowników wieczystych nieruchomości sąsiadujących z nieruchomością podlegającą podziałowi, a w przypadku braku danych o tych osobach – osoby władające tymi nieruchomościami.</w:t>
      </w:r>
    </w:p>
    <w:p w14:paraId="0000000B"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5.</w:t>
      </w:r>
      <w:r w:rsidRPr="002B220C">
        <w:rPr>
          <w:rFonts w:asciiTheme="minorHAnsi" w:hAnsiTheme="minorHAnsi" w:cstheme="minorHAnsi"/>
          <w:sz w:val="18"/>
        </w:rPr>
        <w:t xml:space="preserve"> Do zawiadomień, o których mowa w ust. 4, stosuje się odpowiednio przepisy dotyczące zawiadomień w postępowaniu o rozgraniczenie nieruchomości.</w:t>
      </w:r>
    </w:p>
    <w:p w14:paraId="0000000C" w14:textId="77777777" w:rsidR="006D786C" w:rsidRPr="002B220C" w:rsidRDefault="00F97F08">
      <w:pPr>
        <w:pBdr>
          <w:top w:val="nil"/>
          <w:left w:val="nil"/>
          <w:bottom w:val="nil"/>
          <w:right w:val="nil"/>
          <w:between w:val="nil"/>
        </w:pBdr>
        <w:spacing w:line="240" w:lineRule="auto"/>
        <w:rPr>
          <w:rFonts w:asciiTheme="minorHAnsi" w:hAnsiTheme="minorHAnsi" w:cstheme="minorHAnsi"/>
          <w:b/>
          <w:color w:val="00B050"/>
          <w:sz w:val="12"/>
          <w:szCs w:val="14"/>
        </w:rPr>
      </w:pPr>
      <w:r w:rsidRPr="002B220C">
        <w:rPr>
          <w:rFonts w:asciiTheme="minorHAnsi" w:hAnsiTheme="minorHAnsi" w:cstheme="minorHAnsi"/>
          <w:b/>
          <w:color w:val="00B050"/>
          <w:sz w:val="12"/>
          <w:szCs w:val="14"/>
        </w:rPr>
        <w:t>Ustawa prawo geodezyjne i kartograficzne</w:t>
      </w:r>
    </w:p>
    <w:p w14:paraId="0000000D"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32.1</w:t>
      </w:r>
      <w:r w:rsidRPr="002B220C">
        <w:rPr>
          <w:rFonts w:asciiTheme="minorHAnsi" w:hAnsiTheme="minorHAnsi" w:cstheme="minorHAnsi"/>
          <w:sz w:val="18"/>
        </w:rPr>
        <w:t xml:space="preserve"> Wezwanie do stawienia się na gruncie doręcza się stronom za zwrotnym poświadczeniem odbioru, nie później niż 7 dni przed wyznaczonym terminem.</w:t>
      </w:r>
    </w:p>
    <w:p w14:paraId="0000000E"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W wezwaniu należy poinformować strony o skutkach niestawiennictwa.</w:t>
      </w:r>
    </w:p>
    <w:p w14:paraId="0000000F"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Nieusprawiedliwione niestawiennictwo stron nie wstrzymuje czynności geodety.</w:t>
      </w:r>
    </w:p>
    <w:p w14:paraId="00000010" w14:textId="77777777" w:rsidR="006D786C" w:rsidRPr="002B220C" w:rsidRDefault="00F97F08">
      <w:pPr>
        <w:pBdr>
          <w:top w:val="nil"/>
          <w:left w:val="nil"/>
          <w:bottom w:val="nil"/>
          <w:right w:val="nil"/>
          <w:between w:val="nil"/>
        </w:pBdr>
        <w:spacing w:line="240" w:lineRule="auto"/>
        <w:rPr>
          <w:rFonts w:asciiTheme="minorHAnsi" w:hAnsiTheme="minorHAnsi" w:cstheme="minorHAnsi"/>
          <w:b/>
          <w:color w:val="00B050"/>
          <w:sz w:val="12"/>
          <w:szCs w:val="14"/>
        </w:rPr>
      </w:pPr>
      <w:r w:rsidRPr="002B220C">
        <w:rPr>
          <w:rFonts w:asciiTheme="minorHAnsi" w:hAnsiTheme="minorHAnsi" w:cstheme="minorHAnsi"/>
          <w:b/>
          <w:color w:val="00B050"/>
          <w:sz w:val="12"/>
          <w:szCs w:val="14"/>
        </w:rPr>
        <w:t>Rozporządzenie w sprawie sposobu i trybu dokonywania podziałów nieruchomości</w:t>
      </w:r>
    </w:p>
    <w:p w14:paraId="00000011"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 8. 1.</w:t>
      </w:r>
      <w:r w:rsidRPr="002B220C">
        <w:rPr>
          <w:rFonts w:asciiTheme="minorHAnsi" w:hAnsiTheme="minorHAnsi" w:cstheme="minorHAnsi"/>
          <w:sz w:val="18"/>
        </w:rPr>
        <w:t xml:space="preserve"> Jeżeli podział nieruchomości polega na wydzieleniu działki o powierzchni do 33% powierzchni nieruchomości podlegającej podziałowi, przepisy § 6-7 stosuje się tylko do tych odcinków granic nieruchomości, do których dochodzą projektowane granice podziału.</w:t>
      </w:r>
    </w:p>
    <w:p w14:paraId="00000012"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Przez odcinek granicy nieruchomości, o którym mowa w ust. 2, rozumie się odcinek wyznaczony przez dwa najbliższe punkty załamania granicy.</w:t>
      </w:r>
    </w:p>
    <w:p w14:paraId="00000013" w14:textId="77777777" w:rsidR="006D786C" w:rsidRPr="002B220C" w:rsidRDefault="00F97F08">
      <w:pPr>
        <w:pBdr>
          <w:top w:val="nil"/>
          <w:left w:val="nil"/>
          <w:bottom w:val="nil"/>
          <w:right w:val="nil"/>
          <w:between w:val="nil"/>
        </w:pBdr>
        <w:spacing w:line="240" w:lineRule="auto"/>
        <w:rPr>
          <w:rFonts w:asciiTheme="minorHAnsi" w:hAnsiTheme="minorHAnsi" w:cstheme="minorHAnsi"/>
          <w:b/>
          <w:color w:val="00B050"/>
          <w:sz w:val="12"/>
          <w:szCs w:val="14"/>
        </w:rPr>
      </w:pPr>
      <w:r w:rsidRPr="002B220C">
        <w:rPr>
          <w:rFonts w:asciiTheme="minorHAnsi" w:hAnsiTheme="minorHAnsi" w:cstheme="minorHAnsi"/>
          <w:b/>
          <w:color w:val="00B050"/>
          <w:sz w:val="12"/>
          <w:szCs w:val="14"/>
        </w:rPr>
        <w:t>Ustawa o gospodarce nieruchomościami</w:t>
      </w:r>
    </w:p>
    <w:p w14:paraId="64F2BC5A" w14:textId="77777777" w:rsidR="00F26AEF" w:rsidRPr="002B220C" w:rsidRDefault="00F97F08">
      <w:pPr>
        <w:rPr>
          <w:rFonts w:asciiTheme="minorHAnsi" w:hAnsiTheme="minorHAnsi" w:cstheme="minorHAnsi"/>
          <w:sz w:val="18"/>
        </w:rPr>
      </w:pPr>
      <w:r w:rsidRPr="002B220C">
        <w:rPr>
          <w:rFonts w:asciiTheme="minorHAnsi" w:hAnsiTheme="minorHAnsi" w:cstheme="minorHAnsi"/>
          <w:b/>
          <w:sz w:val="18"/>
        </w:rPr>
        <w:t>Art. 96. 1b.</w:t>
      </w:r>
      <w:r w:rsidRPr="002B220C">
        <w:rPr>
          <w:rFonts w:asciiTheme="minorHAnsi" w:hAnsiTheme="minorHAnsi" w:cstheme="minorHAnsi"/>
          <w:sz w:val="18"/>
        </w:rPr>
        <w:t xml:space="preserve"> W przypadku wydzielenia nieruchomości, której własność lub użytkowanie wieczyste zostały nabyte z mocy prawa, albo w przypadku wydzielenia części nieruchomości na potrzeby zwrotu wywłaszczonej nieruchomości nie wydaje się decyzji, o której mowa w ust. 1. Ostateczna decyzja o nabyciu własności lub użytkowania wieczystego albo ostateczna decyzja o zwrocie wywłaszczonej nieruchomości zatwierdza podział. </w:t>
      </w:r>
    </w:p>
    <w:p w14:paraId="00000014" w14:textId="4F30A36F"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W przypadku gdy o podziale nieruchomości orzeka sąd, nie wydaje się decyzji, o której mowa w ust. 1, i pozwolenia, o którym mowa w ust. 1a. Jeżeli podział nieruchomości jest uzależniony od ustaleń planu miejscowego, a w razie braku planu – od warunków określonych w art. 94 ust. 1 i 2, sąd zasięga opinii wójta (burmistrza, prezydenta miasta), a w odniesieniu do nieruchomości wpisanej do rejestru zabytków także opinii wojewódzkiego konserwatora zabytków. Do opinii tych nie stosuje się art. 93 ust. 5.</w:t>
      </w:r>
    </w:p>
    <w:p w14:paraId="00000015"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Podział nieruchomości polegający na wydzieleniu wchodzących w jej skład działek gruntu, odrębnie oznaczonych w katastrze nieruchomości, nie wymaga wydania decyzji zatwierdzającej podział.</w:t>
      </w:r>
    </w:p>
    <w:p w14:paraId="00000016"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95.</w:t>
      </w:r>
      <w:r w:rsidRPr="002B220C">
        <w:rPr>
          <w:rFonts w:asciiTheme="minorHAnsi" w:hAnsiTheme="minorHAnsi" w:cstheme="minorHAnsi"/>
          <w:sz w:val="18"/>
        </w:rPr>
        <w:t xml:space="preserve"> Niezależnie od ustaleń planu miejscowego, a w przypadku braku planu niezależnie od decyzji o warunkach zabudowy i zagospodarowania terenu, podział nieruchomości może nastąpić w celu:</w:t>
      </w:r>
    </w:p>
    <w:p w14:paraId="00000017" w14:textId="77777777" w:rsidR="006D786C" w:rsidRPr="002B220C" w:rsidRDefault="00F97F08">
      <w:pPr>
        <w:ind w:firstLine="720"/>
        <w:rPr>
          <w:rFonts w:asciiTheme="minorHAnsi" w:hAnsiTheme="minorHAnsi" w:cstheme="minorHAnsi"/>
          <w:sz w:val="18"/>
        </w:rPr>
      </w:pPr>
      <w:r w:rsidRPr="002B220C">
        <w:rPr>
          <w:rFonts w:asciiTheme="minorHAnsi" w:hAnsiTheme="minorHAnsi" w:cstheme="minorHAnsi"/>
          <w:b/>
          <w:sz w:val="18"/>
        </w:rPr>
        <w:t>6)</w:t>
      </w:r>
      <w:r w:rsidRPr="002B220C">
        <w:rPr>
          <w:rFonts w:asciiTheme="minorHAnsi" w:hAnsiTheme="minorHAnsi" w:cstheme="minorHAnsi"/>
          <w:sz w:val="18"/>
        </w:rPr>
        <w:t xml:space="preserve"> wydzielenia części nieruchomości objętej decyzją o ustaleniu lokalizacji drogi publicznej; </w:t>
      </w:r>
    </w:p>
    <w:p w14:paraId="00000018" w14:textId="77777777" w:rsidR="006D786C" w:rsidRPr="002B220C" w:rsidRDefault="00F97F08">
      <w:pPr>
        <w:ind w:firstLine="720"/>
        <w:rPr>
          <w:rFonts w:asciiTheme="minorHAnsi" w:hAnsiTheme="minorHAnsi" w:cstheme="minorHAnsi"/>
          <w:sz w:val="18"/>
        </w:rPr>
      </w:pPr>
      <w:r w:rsidRPr="002B220C">
        <w:rPr>
          <w:rFonts w:asciiTheme="minorHAnsi" w:hAnsiTheme="minorHAnsi" w:cstheme="minorHAnsi"/>
          <w:b/>
          <w:sz w:val="18"/>
        </w:rPr>
        <w:t>6a)</w:t>
      </w:r>
      <w:r w:rsidRPr="002B220C">
        <w:rPr>
          <w:rFonts w:asciiTheme="minorHAnsi" w:hAnsiTheme="minorHAnsi" w:cstheme="minorHAnsi"/>
          <w:sz w:val="18"/>
        </w:rPr>
        <w:t xml:space="preserve"> wydzielenia części nieruchomości objętej decyzją o ustaleniu lokalizacji linii kolejowej; </w:t>
      </w:r>
    </w:p>
    <w:p w14:paraId="00000019"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104. 1.</w:t>
      </w:r>
      <w:r w:rsidRPr="002B220C">
        <w:rPr>
          <w:rFonts w:asciiTheme="minorHAnsi" w:hAnsiTheme="minorHAnsi" w:cstheme="minorHAnsi"/>
          <w:sz w:val="18"/>
        </w:rPr>
        <w:t xml:space="preserve"> Rada gminy podejmuje uchwałę o scaleniu i podziale nieruchomości. Uchwałę doręcza się uczestnikom postępowania, których adresy są znane, a ponadto informację o podjęciu uchwały podaje się do publicznej wiadomości w sposób zwyczajowo przyjęty w danej miejscowości oraz na stronach internetowych urzędu gminy, a także przez ogłoszenie w prasie lokalnej. Czynności związane z przeprowadzeniem postępowania w sprawie scalenia i podziału wykonuje wójt, burmistrz albo prezydent miasta.</w:t>
      </w:r>
    </w:p>
    <w:p w14:paraId="0000001A" w14:textId="77777777" w:rsidR="006D786C" w:rsidRPr="002B220C" w:rsidRDefault="006D786C" w:rsidP="00F65F2E">
      <w:pPr>
        <w:tabs>
          <w:tab w:val="left" w:pos="142"/>
        </w:tabs>
        <w:rPr>
          <w:rFonts w:asciiTheme="minorHAnsi" w:hAnsiTheme="minorHAnsi" w:cstheme="minorHAnsi"/>
          <w:sz w:val="18"/>
        </w:rPr>
      </w:pPr>
    </w:p>
    <w:p w14:paraId="0000001C" w14:textId="3017CFC8" w:rsidR="006D786C" w:rsidRPr="002B220C" w:rsidRDefault="00F97F08" w:rsidP="0041190F">
      <w:pPr>
        <w:pStyle w:val="Tytu"/>
        <w:pBdr>
          <w:top w:val="single" w:sz="4" w:space="1" w:color="auto"/>
          <w:left w:val="single" w:sz="4" w:space="4" w:color="auto"/>
          <w:bottom w:val="single" w:sz="4" w:space="1" w:color="auto"/>
          <w:right w:val="single" w:sz="4" w:space="4" w:color="auto"/>
        </w:pBdr>
        <w:rPr>
          <w:rFonts w:asciiTheme="minorHAnsi" w:hAnsiTheme="minorHAnsi" w:cstheme="minorHAnsi"/>
          <w:sz w:val="18"/>
        </w:rPr>
      </w:pPr>
      <w:bookmarkStart w:id="7" w:name="_heading=h.apkghplzw0j3" w:colFirst="0" w:colLast="0"/>
      <w:bookmarkEnd w:id="7"/>
      <w:r w:rsidRPr="002B220C">
        <w:rPr>
          <w:rFonts w:asciiTheme="minorHAnsi" w:hAnsiTheme="minorHAnsi" w:cstheme="minorHAnsi"/>
          <w:sz w:val="18"/>
        </w:rPr>
        <w:t>2. Czy w przypadku, gdy przedmiotem czynności ustalania przebiegu granic działek ewidencyjnych jest działka Skarbu Państwa w zarządzie Państwowego Gospodarstwa Leśnego „Lasy Państwowe” – Nadleśnictwo X lub działka Skarbu Państwa w zarządzie Państwowego Gospodarstwa Wodnego „Wody Polskie” należy zawiadamiać o czynnościach podjętych w celu ustalenia przebiegu granic działek ewidencyjnych ww. jednostki organizacyjne, a także dodatkowo przedstawiciela Skarbu Państwa? Odpowiedź proszę uzasadnić.</w:t>
      </w:r>
      <w:r w:rsidR="00F65F2E" w:rsidRPr="002B220C">
        <w:rPr>
          <w:rFonts w:asciiTheme="minorHAnsi" w:hAnsiTheme="minorHAnsi" w:cstheme="minorHAnsi"/>
          <w:sz w:val="18"/>
        </w:rPr>
        <w:t xml:space="preserve"> </w:t>
      </w:r>
      <w:bookmarkStart w:id="8" w:name="_heading=h.a5cebk9k6mij" w:colFirst="0" w:colLast="0"/>
      <w:bookmarkEnd w:id="8"/>
      <w:r w:rsidRPr="002B220C">
        <w:rPr>
          <w:rFonts w:asciiTheme="minorHAnsi" w:hAnsiTheme="minorHAnsi" w:cstheme="minorHAnsi"/>
          <w:sz w:val="18"/>
        </w:rPr>
        <w:t>Jak powinni postąpić: wykonawca prac geodezyjnych oraz właściwy organ Służby Geodezyjnej i Kartograficznej w przypadku, gdy właściciele, bądź inne podmioty w</w:t>
      </w:r>
      <w:r w:rsidR="00F65F2E" w:rsidRPr="002B220C">
        <w:rPr>
          <w:rFonts w:asciiTheme="minorHAnsi" w:hAnsiTheme="minorHAnsi" w:cstheme="minorHAnsi"/>
          <w:sz w:val="18"/>
        </w:rPr>
        <w:t xml:space="preserve">ykonujące prawa właścicielskie </w:t>
      </w:r>
      <w:r w:rsidRPr="002B220C">
        <w:rPr>
          <w:rFonts w:asciiTheme="minorHAnsi" w:hAnsiTheme="minorHAnsi" w:cstheme="minorHAnsi"/>
          <w:sz w:val="18"/>
        </w:rPr>
        <w:t>nieruchomości przylegających do opisanych powyżej, nie są znane lub nie są znane ich adresy zameldowania na pobyt stały lub adres siedziby a wykonawca prac geodezyjnych musi zawiadomić te podmioty o czynnościach podjętych w celu ustalenia przebiegu granic działek ewidencyjnych?</w:t>
      </w:r>
    </w:p>
    <w:p w14:paraId="0000001D" w14:textId="77777777" w:rsidR="006D786C" w:rsidRPr="002B220C" w:rsidRDefault="00F97F08">
      <w:pPr>
        <w:pBdr>
          <w:top w:val="nil"/>
          <w:left w:val="nil"/>
          <w:bottom w:val="nil"/>
          <w:right w:val="nil"/>
          <w:between w:val="nil"/>
        </w:pBdr>
        <w:spacing w:line="240" w:lineRule="auto"/>
        <w:rPr>
          <w:rFonts w:asciiTheme="minorHAnsi" w:hAnsiTheme="minorHAnsi" w:cstheme="minorHAnsi"/>
          <w:b/>
          <w:color w:val="00B050"/>
          <w:sz w:val="12"/>
          <w:szCs w:val="14"/>
        </w:rPr>
      </w:pPr>
      <w:r w:rsidRPr="002B220C">
        <w:rPr>
          <w:rFonts w:asciiTheme="minorHAnsi" w:hAnsiTheme="minorHAnsi" w:cstheme="minorHAnsi"/>
          <w:b/>
          <w:color w:val="00B050"/>
          <w:sz w:val="12"/>
          <w:szCs w:val="14"/>
        </w:rPr>
        <w:t>Rozporządzenie w sprawie ewidencji gruntów i budynków</w:t>
      </w:r>
    </w:p>
    <w:p w14:paraId="0000001E"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 32. 1. </w:t>
      </w:r>
      <w:r w:rsidRPr="002B220C">
        <w:rPr>
          <w:rFonts w:asciiTheme="minorHAnsi" w:hAnsiTheme="minorHAnsi" w:cstheme="minorHAnsi"/>
          <w:sz w:val="18"/>
        </w:rPr>
        <w:t>O czynnościach podjętych w celu ustalenia przebiegu granic działek ewidencyjnych wykonawca prac geodezyjnych zawiadamia podmioty, o których mowa w § 11 pkt 2 lit. a i § 12 pkt 1.</w:t>
      </w:r>
    </w:p>
    <w:p w14:paraId="0000001F"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11.</w:t>
      </w:r>
      <w:r w:rsidRPr="002B220C">
        <w:rPr>
          <w:rFonts w:asciiTheme="minorHAnsi" w:hAnsiTheme="minorHAnsi" w:cstheme="minorHAnsi"/>
          <w:sz w:val="18"/>
        </w:rPr>
        <w:t xml:space="preserve"> Ewidencja obejmuje dane:</w:t>
      </w:r>
    </w:p>
    <w:p w14:paraId="00000020" w14:textId="77777777" w:rsidR="006D786C" w:rsidRPr="002B220C" w:rsidRDefault="00F97F08" w:rsidP="00DB7FB1">
      <w:pPr>
        <w:ind w:firstLine="720"/>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podmiotowe dotyczące: </w:t>
      </w:r>
    </w:p>
    <w:p w14:paraId="00000021" w14:textId="77777777" w:rsidR="006D786C" w:rsidRPr="002B220C" w:rsidRDefault="00F97F08" w:rsidP="00DB7FB1">
      <w:pPr>
        <w:ind w:left="720" w:firstLine="720"/>
        <w:rPr>
          <w:rFonts w:asciiTheme="minorHAnsi" w:hAnsiTheme="minorHAnsi" w:cstheme="minorHAnsi"/>
          <w:sz w:val="18"/>
        </w:rPr>
      </w:pPr>
      <w:r w:rsidRPr="002B220C">
        <w:rPr>
          <w:rFonts w:asciiTheme="minorHAnsi" w:hAnsiTheme="minorHAnsi" w:cstheme="minorHAnsi"/>
          <w:b/>
          <w:sz w:val="18"/>
        </w:rPr>
        <w:t>a)</w:t>
      </w:r>
      <w:r w:rsidRPr="002B220C">
        <w:rPr>
          <w:rFonts w:asciiTheme="minorHAnsi" w:hAnsiTheme="minorHAnsi" w:cstheme="minorHAnsi"/>
          <w:sz w:val="18"/>
        </w:rPr>
        <w:t xml:space="preserve"> właścicieli oraz przysługujących im wielkości udziałów albo samoistnych posiadaczy</w:t>
      </w:r>
    </w:p>
    <w:p w14:paraId="00000022"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 12.</w:t>
      </w:r>
      <w:r w:rsidRPr="002B220C">
        <w:rPr>
          <w:rFonts w:asciiTheme="minorHAnsi" w:hAnsiTheme="minorHAnsi" w:cstheme="minorHAnsi"/>
          <w:sz w:val="18"/>
        </w:rPr>
        <w:t xml:space="preserve"> W ewidencji oprócz danych, o których mowa w § 11 pkt 2, wykazuje się także:</w:t>
      </w:r>
    </w:p>
    <w:p w14:paraId="00000023" w14:textId="77777777" w:rsidR="006D786C" w:rsidRPr="002B220C" w:rsidRDefault="00F97F08" w:rsidP="00DB7FB1">
      <w:pPr>
        <w:ind w:firstLine="720"/>
        <w:rPr>
          <w:rFonts w:asciiTheme="minorHAnsi" w:hAnsiTheme="minorHAnsi" w:cstheme="minorHAnsi"/>
          <w:sz w:val="18"/>
        </w:rPr>
      </w:pPr>
      <w:r w:rsidRPr="002B220C">
        <w:rPr>
          <w:rFonts w:asciiTheme="minorHAnsi" w:hAnsiTheme="minorHAnsi" w:cstheme="minorHAnsi"/>
          <w:b/>
          <w:sz w:val="18"/>
        </w:rPr>
        <w:t>1)</w:t>
      </w:r>
      <w:r w:rsidRPr="002B220C">
        <w:rPr>
          <w:rFonts w:asciiTheme="minorHAnsi" w:hAnsiTheme="minorHAnsi" w:cstheme="minorHAnsi"/>
          <w:sz w:val="18"/>
        </w:rPr>
        <w:t xml:space="preserve"> dane dotyczące: </w:t>
      </w:r>
    </w:p>
    <w:p w14:paraId="00000024" w14:textId="77777777" w:rsidR="006D786C" w:rsidRPr="002B220C" w:rsidRDefault="00F97F08" w:rsidP="00DB7FB1">
      <w:pPr>
        <w:ind w:left="720" w:firstLine="720"/>
        <w:rPr>
          <w:rFonts w:asciiTheme="minorHAnsi" w:hAnsiTheme="minorHAnsi" w:cstheme="minorHAnsi"/>
          <w:sz w:val="18"/>
        </w:rPr>
      </w:pPr>
      <w:r w:rsidRPr="002B220C">
        <w:rPr>
          <w:rFonts w:asciiTheme="minorHAnsi" w:hAnsiTheme="minorHAnsi" w:cstheme="minorHAnsi"/>
          <w:b/>
          <w:sz w:val="18"/>
        </w:rPr>
        <w:t>a)</w:t>
      </w:r>
      <w:r w:rsidRPr="002B220C">
        <w:rPr>
          <w:rFonts w:asciiTheme="minorHAnsi" w:hAnsiTheme="minorHAnsi" w:cstheme="minorHAnsi"/>
          <w:sz w:val="18"/>
        </w:rPr>
        <w:t xml:space="preserve"> użytkowników wieczystych gruntów, </w:t>
      </w:r>
    </w:p>
    <w:p w14:paraId="00000025" w14:textId="77777777" w:rsidR="006D786C" w:rsidRPr="002B220C" w:rsidRDefault="00F97F08" w:rsidP="00DB7FB1">
      <w:pPr>
        <w:ind w:left="720" w:firstLine="720"/>
        <w:rPr>
          <w:rFonts w:asciiTheme="minorHAnsi" w:hAnsiTheme="minorHAnsi" w:cstheme="minorHAnsi"/>
          <w:sz w:val="18"/>
        </w:rPr>
      </w:pPr>
      <w:r w:rsidRPr="002B220C">
        <w:rPr>
          <w:rFonts w:asciiTheme="minorHAnsi" w:hAnsiTheme="minorHAnsi" w:cstheme="minorHAnsi"/>
          <w:b/>
          <w:sz w:val="18"/>
        </w:rPr>
        <w:t>b)</w:t>
      </w:r>
      <w:r w:rsidRPr="002B220C">
        <w:rPr>
          <w:rFonts w:asciiTheme="minorHAnsi" w:hAnsiTheme="minorHAnsi" w:cstheme="minorHAnsi"/>
          <w:sz w:val="18"/>
        </w:rPr>
        <w:t xml:space="preserve"> jednostek organizacyjnych sprawujących zarząd albo trwały zarząd nieruchomościami, </w:t>
      </w:r>
    </w:p>
    <w:p w14:paraId="00000026" w14:textId="77777777" w:rsidR="006D786C" w:rsidRPr="002B220C" w:rsidRDefault="00F97F08" w:rsidP="00DB7FB1">
      <w:pPr>
        <w:ind w:left="1440"/>
        <w:rPr>
          <w:rFonts w:asciiTheme="minorHAnsi" w:hAnsiTheme="minorHAnsi" w:cstheme="minorHAnsi"/>
          <w:sz w:val="18"/>
        </w:rPr>
      </w:pPr>
      <w:r w:rsidRPr="002B220C">
        <w:rPr>
          <w:rFonts w:asciiTheme="minorHAnsi" w:hAnsiTheme="minorHAnsi" w:cstheme="minorHAnsi"/>
          <w:b/>
          <w:sz w:val="18"/>
        </w:rPr>
        <w:t>c)</w:t>
      </w:r>
      <w:r w:rsidRPr="002B220C">
        <w:rPr>
          <w:rFonts w:asciiTheme="minorHAnsi" w:hAnsiTheme="minorHAnsi" w:cstheme="minorHAnsi"/>
          <w:sz w:val="18"/>
        </w:rPr>
        <w:t xml:space="preserve"> państwowych osób prawnych, którym Skarb Państwa powierzył w stosunku do jego nieruchomości wykonywanie prawa własności lub innych praw rzeczowych, </w:t>
      </w:r>
    </w:p>
    <w:p w14:paraId="00000027" w14:textId="77777777" w:rsidR="006D786C" w:rsidRPr="002B220C" w:rsidRDefault="00F97F08" w:rsidP="00DB7FB1">
      <w:pPr>
        <w:ind w:left="1440"/>
        <w:rPr>
          <w:rFonts w:asciiTheme="minorHAnsi" w:hAnsiTheme="minorHAnsi" w:cstheme="minorHAnsi"/>
          <w:sz w:val="18"/>
        </w:rPr>
      </w:pPr>
      <w:r w:rsidRPr="002B220C">
        <w:rPr>
          <w:rFonts w:asciiTheme="minorHAnsi" w:hAnsiTheme="minorHAnsi" w:cstheme="minorHAnsi"/>
          <w:b/>
          <w:sz w:val="18"/>
        </w:rPr>
        <w:t>d)</w:t>
      </w:r>
      <w:r w:rsidRPr="002B220C">
        <w:rPr>
          <w:rFonts w:asciiTheme="minorHAnsi" w:hAnsiTheme="minorHAnsi" w:cstheme="minorHAnsi"/>
          <w:sz w:val="18"/>
        </w:rPr>
        <w:t xml:space="preserve"> organów administracji publicznej, które gospodarują nieruchomościami wchodzącymi w skład zasobu nieruchomości Skarbu Państwa oraz gminnych, powiatowych i wojewódzkich zasobów nieruchomości, </w:t>
      </w:r>
    </w:p>
    <w:p w14:paraId="00000028" w14:textId="77777777" w:rsidR="006D786C" w:rsidRPr="002B220C" w:rsidRDefault="00F97F08" w:rsidP="00DB7FB1">
      <w:pPr>
        <w:ind w:left="720" w:firstLine="720"/>
        <w:rPr>
          <w:rFonts w:asciiTheme="minorHAnsi" w:hAnsiTheme="minorHAnsi" w:cstheme="minorHAnsi"/>
          <w:sz w:val="18"/>
        </w:rPr>
      </w:pPr>
      <w:r w:rsidRPr="002B220C">
        <w:rPr>
          <w:rFonts w:asciiTheme="minorHAnsi" w:hAnsiTheme="minorHAnsi" w:cstheme="minorHAnsi"/>
          <w:b/>
          <w:sz w:val="18"/>
        </w:rPr>
        <w:t>e)</w:t>
      </w:r>
      <w:r w:rsidRPr="002B220C">
        <w:rPr>
          <w:rFonts w:asciiTheme="minorHAnsi" w:hAnsiTheme="minorHAnsi" w:cstheme="minorHAnsi"/>
          <w:sz w:val="18"/>
        </w:rPr>
        <w:t xml:space="preserve"> użytkowników gruntów państwowych i samorządowych;</w:t>
      </w:r>
    </w:p>
    <w:p w14:paraId="00000029" w14:textId="77777777" w:rsidR="006D786C" w:rsidRPr="002B220C" w:rsidRDefault="00F97F08">
      <w:pPr>
        <w:pBdr>
          <w:top w:val="nil"/>
          <w:left w:val="nil"/>
          <w:bottom w:val="nil"/>
          <w:right w:val="nil"/>
          <w:between w:val="nil"/>
        </w:pBdr>
        <w:spacing w:line="240" w:lineRule="auto"/>
        <w:rPr>
          <w:rFonts w:asciiTheme="minorHAnsi" w:hAnsiTheme="minorHAnsi" w:cstheme="minorHAnsi"/>
          <w:b/>
          <w:color w:val="00B050"/>
          <w:sz w:val="12"/>
          <w:szCs w:val="14"/>
        </w:rPr>
      </w:pPr>
      <w:r w:rsidRPr="002B220C">
        <w:rPr>
          <w:rFonts w:asciiTheme="minorHAnsi" w:hAnsiTheme="minorHAnsi" w:cstheme="minorHAnsi"/>
          <w:b/>
          <w:color w:val="00B050"/>
          <w:sz w:val="12"/>
          <w:szCs w:val="14"/>
        </w:rPr>
        <w:lastRenderedPageBreak/>
        <w:t>Ustawa o lasach</w:t>
      </w:r>
    </w:p>
    <w:p w14:paraId="0000002A"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32. 1.</w:t>
      </w:r>
      <w:r w:rsidRPr="002B220C">
        <w:rPr>
          <w:rFonts w:asciiTheme="minorHAnsi" w:hAnsiTheme="minorHAnsi" w:cstheme="minorHAnsi"/>
          <w:sz w:val="18"/>
        </w:rPr>
        <w:t xml:space="preserve"> Lasy Państwowe jako państwowa jednostka organizacyjna nieposiadająca osobowości prawnej reprezentują Skarb Państwa w zakresie zarządzanego mienia.</w:t>
      </w:r>
    </w:p>
    <w:p w14:paraId="0000002B" w14:textId="77777777" w:rsidR="006D786C" w:rsidRPr="002B220C" w:rsidRDefault="00F97F08">
      <w:pPr>
        <w:pBdr>
          <w:top w:val="nil"/>
          <w:left w:val="nil"/>
          <w:bottom w:val="nil"/>
          <w:right w:val="nil"/>
          <w:between w:val="nil"/>
        </w:pBdr>
        <w:spacing w:line="240" w:lineRule="auto"/>
        <w:rPr>
          <w:rFonts w:asciiTheme="minorHAnsi" w:hAnsiTheme="minorHAnsi" w:cstheme="minorHAnsi"/>
          <w:b/>
          <w:color w:val="00B050"/>
          <w:sz w:val="12"/>
          <w:szCs w:val="14"/>
        </w:rPr>
      </w:pPr>
      <w:r w:rsidRPr="002B220C">
        <w:rPr>
          <w:rFonts w:asciiTheme="minorHAnsi" w:hAnsiTheme="minorHAnsi" w:cstheme="minorHAnsi"/>
          <w:b/>
          <w:color w:val="00B050"/>
          <w:sz w:val="12"/>
          <w:szCs w:val="14"/>
        </w:rPr>
        <w:t>Ustawa prawo wodne</w:t>
      </w:r>
    </w:p>
    <w:p w14:paraId="0000002C"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258. 1.</w:t>
      </w:r>
      <w:r w:rsidRPr="002B220C">
        <w:rPr>
          <w:rFonts w:asciiTheme="minorHAnsi" w:hAnsiTheme="minorHAnsi" w:cstheme="minorHAnsi"/>
          <w:sz w:val="18"/>
        </w:rPr>
        <w:t xml:space="preserve"> Wody Polskie reprezentują Skarb Państwa oraz wykonują prawa właścicielskie Skarbu Państwa w stosunku do wód, o których mowa w art. 212 ust. 1 pkt 1, oraz do gruntów pokrytych śródlądowymi wodami płynącymi.</w:t>
      </w:r>
    </w:p>
    <w:p w14:paraId="0000002D" w14:textId="77777777" w:rsidR="006D786C" w:rsidRPr="002B220C" w:rsidRDefault="00F97F08">
      <w:pPr>
        <w:rPr>
          <w:rFonts w:asciiTheme="minorHAnsi" w:hAnsiTheme="minorHAnsi" w:cstheme="minorHAnsi"/>
          <w:b/>
          <w:color w:val="A61C00"/>
          <w:sz w:val="18"/>
        </w:rPr>
      </w:pPr>
      <w:r w:rsidRPr="002B220C">
        <w:rPr>
          <w:rFonts w:asciiTheme="minorHAnsi" w:hAnsiTheme="minorHAnsi" w:cstheme="minorHAnsi"/>
          <w:b/>
          <w:color w:val="A61C00"/>
          <w:sz w:val="18"/>
        </w:rPr>
        <w:t xml:space="preserve">W związku z powyższym o czynnościach podjętych w celu ustalenia przebiegu granic działek ewidencyjnych należy zawiadomić w tym przypadku również przedstawiciela Skarbu Państwa. </w:t>
      </w:r>
    </w:p>
    <w:p w14:paraId="0000002E" w14:textId="77777777" w:rsidR="006D786C" w:rsidRPr="002B220C" w:rsidRDefault="00F97F08">
      <w:pPr>
        <w:pBdr>
          <w:top w:val="nil"/>
          <w:left w:val="nil"/>
          <w:bottom w:val="nil"/>
          <w:right w:val="nil"/>
          <w:between w:val="nil"/>
        </w:pBdr>
        <w:spacing w:line="240" w:lineRule="auto"/>
        <w:rPr>
          <w:rFonts w:asciiTheme="minorHAnsi" w:hAnsiTheme="minorHAnsi" w:cstheme="minorHAnsi"/>
          <w:b/>
          <w:color w:val="00B050"/>
          <w:sz w:val="12"/>
          <w:szCs w:val="14"/>
        </w:rPr>
      </w:pPr>
      <w:r w:rsidRPr="002B220C">
        <w:rPr>
          <w:rFonts w:asciiTheme="minorHAnsi" w:hAnsiTheme="minorHAnsi" w:cstheme="minorHAnsi"/>
          <w:b/>
          <w:color w:val="00B050"/>
          <w:sz w:val="12"/>
          <w:szCs w:val="14"/>
        </w:rPr>
        <w:t>Rozporządzenie w sprawie ewidencji gruntów i budynków</w:t>
      </w:r>
    </w:p>
    <w:p w14:paraId="0000002F"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 32.7.</w:t>
      </w:r>
      <w:r w:rsidRPr="002B220C">
        <w:rPr>
          <w:rFonts w:asciiTheme="minorHAnsi" w:hAnsiTheme="minorHAnsi" w:cstheme="minorHAnsi"/>
          <w:sz w:val="18"/>
        </w:rPr>
        <w:t> W przypadku gdy podmioty, o których mowa w § 11 pkt 2 lit. a i § 12 pkt 1, nie są znane lub nie są znane ich adresy zameldowania na pobyt stały lub adres siedziby, na wniosek wykonawcy prac geodezyjnych starosta zamieszcza na stronach internetowych Biuletynu Informacji Publicznej oraz na tablicy ogłoszeń starostwa powiatowego przez okres co najmniej 7 dni informacje, o których mowa w ust. 2, z tym że ostatni dzień tego okresu powinien nastąpić nie później niż 8 dni przed wyznaczonym terminem rozpoczęcia czynności podjętych w celu ustalenia przebiegu granic działek ewidencyjnych.</w:t>
      </w:r>
    </w:p>
    <w:p w14:paraId="00000030" w14:textId="77777777" w:rsidR="006D786C" w:rsidRPr="002B220C" w:rsidRDefault="006D786C">
      <w:pPr>
        <w:rPr>
          <w:rFonts w:asciiTheme="minorHAnsi" w:hAnsiTheme="minorHAnsi" w:cstheme="minorHAnsi"/>
          <w:sz w:val="18"/>
        </w:rPr>
      </w:pPr>
    </w:p>
    <w:p w14:paraId="00000033" w14:textId="0D8558C3" w:rsidR="006D786C" w:rsidRPr="002B220C" w:rsidRDefault="00F97F08" w:rsidP="0041190F">
      <w:pPr>
        <w:pStyle w:val="Tytu"/>
        <w:pBdr>
          <w:top w:val="single" w:sz="4" w:space="1" w:color="auto"/>
          <w:left w:val="single" w:sz="4" w:space="4" w:color="auto"/>
          <w:bottom w:val="single" w:sz="4" w:space="1" w:color="auto"/>
          <w:right w:val="single" w:sz="4" w:space="4" w:color="auto"/>
        </w:pBdr>
        <w:rPr>
          <w:rFonts w:asciiTheme="minorHAnsi" w:hAnsiTheme="minorHAnsi" w:cstheme="minorHAnsi"/>
          <w:sz w:val="18"/>
        </w:rPr>
      </w:pPr>
      <w:bookmarkStart w:id="9" w:name="_heading=h.xayt5gqj9mhx" w:colFirst="0" w:colLast="0"/>
      <w:bookmarkEnd w:id="9"/>
      <w:r w:rsidRPr="002B220C">
        <w:rPr>
          <w:rFonts w:asciiTheme="minorHAnsi" w:hAnsiTheme="minorHAnsi" w:cstheme="minorHAnsi"/>
          <w:sz w:val="18"/>
        </w:rPr>
        <w:t>3. Jakie grunty, komu i na jaki okres oddaje się w użytkowanie wieczyste? Kto, w jakiej formie oraz</w:t>
      </w:r>
      <w:r w:rsidR="00F65F2E" w:rsidRPr="002B220C">
        <w:rPr>
          <w:rFonts w:asciiTheme="minorHAnsi" w:hAnsiTheme="minorHAnsi" w:cstheme="minorHAnsi"/>
          <w:sz w:val="18"/>
        </w:rPr>
        <w:t xml:space="preserve"> </w:t>
      </w:r>
      <w:bookmarkStart w:id="10" w:name="_heading=h.ud0zwovjzl6w" w:colFirst="0" w:colLast="0"/>
      <w:bookmarkEnd w:id="10"/>
      <w:r w:rsidRPr="002B220C">
        <w:rPr>
          <w:rFonts w:asciiTheme="minorHAnsi" w:hAnsiTheme="minorHAnsi" w:cstheme="minorHAnsi"/>
          <w:sz w:val="18"/>
        </w:rPr>
        <w:t>dla jakich nieruchomości stanowi o przekształceniu prawa użytkowania wieczystego w prawo</w:t>
      </w:r>
      <w:r w:rsidR="00F65F2E" w:rsidRPr="002B220C">
        <w:rPr>
          <w:rFonts w:asciiTheme="minorHAnsi" w:hAnsiTheme="minorHAnsi" w:cstheme="minorHAnsi"/>
          <w:sz w:val="18"/>
        </w:rPr>
        <w:t xml:space="preserve"> </w:t>
      </w:r>
      <w:bookmarkStart w:id="11" w:name="_heading=h.ppkkhh0ak9q" w:colFirst="0" w:colLast="0"/>
      <w:bookmarkEnd w:id="11"/>
      <w:r w:rsidRPr="002B220C">
        <w:rPr>
          <w:rFonts w:asciiTheme="minorHAnsi" w:hAnsiTheme="minorHAnsi" w:cstheme="minorHAnsi"/>
          <w:sz w:val="18"/>
        </w:rPr>
        <w:t>własności nieruchomości?</w:t>
      </w:r>
    </w:p>
    <w:p w14:paraId="00000034" w14:textId="77777777" w:rsidR="006D786C" w:rsidRPr="002B220C" w:rsidRDefault="00F97F08">
      <w:pPr>
        <w:pBdr>
          <w:top w:val="nil"/>
          <w:left w:val="nil"/>
          <w:bottom w:val="nil"/>
          <w:right w:val="nil"/>
          <w:between w:val="nil"/>
        </w:pBdr>
        <w:spacing w:line="240" w:lineRule="auto"/>
        <w:rPr>
          <w:rFonts w:asciiTheme="minorHAnsi" w:hAnsiTheme="minorHAnsi" w:cstheme="minorHAnsi"/>
          <w:b/>
          <w:color w:val="00B050"/>
          <w:sz w:val="12"/>
          <w:szCs w:val="14"/>
        </w:rPr>
      </w:pPr>
      <w:r w:rsidRPr="002B220C">
        <w:rPr>
          <w:rFonts w:asciiTheme="minorHAnsi" w:hAnsiTheme="minorHAnsi" w:cstheme="minorHAnsi"/>
          <w:b/>
          <w:color w:val="00B050"/>
          <w:sz w:val="12"/>
          <w:szCs w:val="14"/>
        </w:rPr>
        <w:t>Ustawa Kodeks Cywilny</w:t>
      </w:r>
    </w:p>
    <w:p w14:paraId="00000035"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232. § 1.</w:t>
      </w:r>
      <w:r w:rsidRPr="002B220C">
        <w:rPr>
          <w:rFonts w:asciiTheme="minorHAnsi" w:hAnsiTheme="minorHAnsi" w:cstheme="minorHAnsi"/>
          <w:sz w:val="18"/>
        </w:rPr>
        <w:t xml:space="preserve"> Grunty stanowiące własność Skarbu Państwa a położone w granicach administracyjnych miast oraz grunty Skarbu Państwa położone poza tymi granicami, lecz włączone do planu zagospodarowania przestrzennego miasta i przekazane do realizacji zadań jego gospodarki, a także grunty stanowiące własność jednostek samorządu terytorialnego lub ich związków mogą być oddawane w użytkowanie wieczyste osobom fizycznym, i osobom prawnym. </w:t>
      </w:r>
    </w:p>
    <w:p w14:paraId="00000036"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 2.</w:t>
      </w:r>
      <w:r w:rsidRPr="002B220C">
        <w:rPr>
          <w:rFonts w:asciiTheme="minorHAnsi" w:hAnsiTheme="minorHAnsi" w:cstheme="minorHAnsi"/>
          <w:sz w:val="18"/>
        </w:rPr>
        <w:t xml:space="preserve"> W wypadkach przewidzianych w przepisach szczególnych przedmiotem użytkowania wieczystego mogą być także inne grunty Skarbu Państwa, jednostek samorządu terytorialnego lub ich związków.</w:t>
      </w:r>
    </w:p>
    <w:p w14:paraId="00000037"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236. § 1</w:t>
      </w:r>
      <w:r w:rsidRPr="002B220C">
        <w:rPr>
          <w:rFonts w:asciiTheme="minorHAnsi" w:hAnsiTheme="minorHAnsi" w:cstheme="minorHAnsi"/>
          <w:sz w:val="18"/>
        </w:rPr>
        <w:t>. Oddanie gruntu Skarbu Państwa lub gruntu należącego do jednostek samorządu terytorialnego bądź ich związków w użytkowanie wieczyste następuje na okres dziewięćdziesięciu dziewięciu lat. W wypadkach wyjątkowych, gdy cel gospodarczy użytkowania wieczystego nie wymaga oddania gruntu na dziewięćdziesiąt dziewięć lat, dopuszczalne jest oddanie gruntu na okres krótszy, co najmniej jednak na lat czterdzieści</w:t>
      </w:r>
    </w:p>
    <w:p w14:paraId="0000003B" w14:textId="77777777" w:rsidR="006D786C" w:rsidRPr="002B220C" w:rsidRDefault="00F97F08">
      <w:pPr>
        <w:pBdr>
          <w:top w:val="nil"/>
          <w:left w:val="nil"/>
          <w:bottom w:val="nil"/>
          <w:right w:val="nil"/>
          <w:between w:val="nil"/>
        </w:pBdr>
        <w:spacing w:line="240" w:lineRule="auto"/>
        <w:rPr>
          <w:rFonts w:asciiTheme="minorHAnsi" w:hAnsiTheme="minorHAnsi" w:cstheme="minorHAnsi"/>
          <w:b/>
          <w:color w:val="00B050"/>
          <w:sz w:val="12"/>
          <w:szCs w:val="14"/>
        </w:rPr>
      </w:pPr>
      <w:r w:rsidRPr="002B220C">
        <w:rPr>
          <w:rFonts w:asciiTheme="minorHAnsi" w:hAnsiTheme="minorHAnsi" w:cstheme="minorHAnsi"/>
          <w:b/>
          <w:color w:val="00B050"/>
          <w:sz w:val="12"/>
          <w:szCs w:val="14"/>
        </w:rPr>
        <w:t>Ustawa o przekształceniu prawa użytkowania wieczystego w prawo własności nieruchomości</w:t>
      </w:r>
    </w:p>
    <w:p w14:paraId="0000003C"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 xml:space="preserve">Art. 3. 1. </w:t>
      </w:r>
      <w:r w:rsidRPr="002B220C">
        <w:rPr>
          <w:rFonts w:asciiTheme="minorHAnsi" w:hAnsiTheme="minorHAnsi" w:cstheme="minorHAnsi"/>
          <w:sz w:val="18"/>
        </w:rPr>
        <w:t xml:space="preserve">Decyzję o przekształceniu prawa użytkowania wieczystego w prawo własności nieruchomości wydaje: </w:t>
      </w:r>
    </w:p>
    <w:p w14:paraId="0000003D" w14:textId="77777777" w:rsidR="006D786C" w:rsidRPr="002B220C" w:rsidRDefault="00F97F08">
      <w:pPr>
        <w:ind w:left="720"/>
        <w:rPr>
          <w:rFonts w:asciiTheme="minorHAnsi" w:hAnsiTheme="minorHAnsi" w:cstheme="minorHAnsi"/>
          <w:sz w:val="18"/>
        </w:rPr>
      </w:pPr>
      <w:r w:rsidRPr="002B220C">
        <w:rPr>
          <w:rFonts w:asciiTheme="minorHAnsi" w:hAnsiTheme="minorHAnsi" w:cstheme="minorHAnsi"/>
          <w:b/>
          <w:sz w:val="18"/>
        </w:rPr>
        <w:t>1)</w:t>
      </w:r>
      <w:r w:rsidRPr="002B220C">
        <w:rPr>
          <w:rFonts w:asciiTheme="minorHAnsi" w:hAnsiTheme="minorHAnsi" w:cstheme="minorHAnsi"/>
          <w:sz w:val="18"/>
        </w:rPr>
        <w:t xml:space="preserve"> starosta wykonujący zadania z zakresu administracji rządowej – w przypadku nieruchomości stanowiących własność Skarbu Państwa, w tym również nieruchomości, w stosunku do których prawo własności Skarbu Państwa wykonują inne państwowe osoby prawne; </w:t>
      </w:r>
    </w:p>
    <w:p w14:paraId="0000003E" w14:textId="77777777" w:rsidR="006D786C" w:rsidRPr="002B220C" w:rsidRDefault="00F97F08">
      <w:pPr>
        <w:ind w:left="720"/>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wójt, burmistrz, prezydent miasta, zarząd powiatu albo zarząd województwa – odpowiednio w przypadku nieruchomości stanowiących własność jednostek samorządu terytorialnego.</w:t>
      </w:r>
    </w:p>
    <w:p w14:paraId="0000003F"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Prawo użytkowania wieczystego przekształca się w prawo własności nieruchomości z dniem, w którym decyzja, o której mowa w ust. 1, stała się ostateczna. Decyzja ta stanowi podstawę wpisu do księgi wieczystej</w:t>
      </w:r>
    </w:p>
    <w:p w14:paraId="00000040" w14:textId="77777777" w:rsidR="006D786C" w:rsidRPr="002B220C" w:rsidRDefault="006D786C">
      <w:pPr>
        <w:rPr>
          <w:rFonts w:asciiTheme="minorHAnsi" w:hAnsiTheme="minorHAnsi" w:cstheme="minorHAnsi"/>
          <w:sz w:val="18"/>
        </w:rPr>
      </w:pPr>
    </w:p>
    <w:p w14:paraId="00000042" w14:textId="69EBEA42" w:rsidR="006D786C" w:rsidRPr="002B220C" w:rsidRDefault="00F97F08" w:rsidP="0041190F">
      <w:pPr>
        <w:pBdr>
          <w:top w:val="single" w:sz="4" w:space="1" w:color="auto"/>
          <w:left w:val="single" w:sz="4" w:space="4" w:color="auto"/>
          <w:bottom w:val="single" w:sz="4" w:space="1" w:color="auto"/>
          <w:right w:val="single" w:sz="4" w:space="4" w:color="auto"/>
        </w:pBdr>
        <w:rPr>
          <w:rFonts w:asciiTheme="minorHAnsi" w:hAnsiTheme="minorHAnsi" w:cstheme="minorHAnsi"/>
          <w:b/>
          <w:sz w:val="18"/>
        </w:rPr>
      </w:pPr>
      <w:r w:rsidRPr="002B220C">
        <w:rPr>
          <w:rFonts w:asciiTheme="minorHAnsi" w:hAnsiTheme="minorHAnsi" w:cstheme="minorHAnsi"/>
          <w:b/>
          <w:sz w:val="18"/>
        </w:rPr>
        <w:t>4. Czy możliwy jest jednoczesny podział kilku nieruchomości będących we władaniu różnych</w:t>
      </w:r>
      <w:r w:rsidR="00F65F2E" w:rsidRPr="002B220C">
        <w:rPr>
          <w:rFonts w:asciiTheme="minorHAnsi" w:hAnsiTheme="minorHAnsi" w:cstheme="minorHAnsi"/>
          <w:b/>
          <w:sz w:val="18"/>
        </w:rPr>
        <w:t xml:space="preserve"> </w:t>
      </w:r>
      <w:r w:rsidRPr="002B220C">
        <w:rPr>
          <w:rFonts w:asciiTheme="minorHAnsi" w:hAnsiTheme="minorHAnsi" w:cstheme="minorHAnsi"/>
          <w:b/>
          <w:sz w:val="18"/>
        </w:rPr>
        <w:t>podmiotów? Jeżeli tak, to proszę opisać w jakim przypadku/w jakich przypadkach?</w:t>
      </w:r>
    </w:p>
    <w:p w14:paraId="00000043" w14:textId="77777777" w:rsidR="006D786C" w:rsidRPr="002B220C" w:rsidRDefault="00F97F08">
      <w:pPr>
        <w:pBdr>
          <w:top w:val="nil"/>
          <w:left w:val="nil"/>
          <w:bottom w:val="nil"/>
          <w:right w:val="nil"/>
          <w:between w:val="nil"/>
        </w:pBdr>
        <w:spacing w:line="240" w:lineRule="auto"/>
        <w:rPr>
          <w:rFonts w:asciiTheme="minorHAnsi" w:hAnsiTheme="minorHAnsi" w:cstheme="minorHAnsi"/>
          <w:b/>
          <w:color w:val="00B050"/>
          <w:sz w:val="12"/>
          <w:szCs w:val="14"/>
        </w:rPr>
      </w:pPr>
      <w:r w:rsidRPr="002B220C">
        <w:rPr>
          <w:rFonts w:asciiTheme="minorHAnsi" w:hAnsiTheme="minorHAnsi" w:cstheme="minorHAnsi"/>
          <w:b/>
          <w:color w:val="00B050"/>
          <w:sz w:val="12"/>
          <w:szCs w:val="14"/>
        </w:rPr>
        <w:t>Ustawa o gospodarce nieruchomościami</w:t>
      </w:r>
    </w:p>
    <w:p w14:paraId="00000044" w14:textId="77777777" w:rsidR="006D786C" w:rsidRPr="002B220C" w:rsidRDefault="00F97F08">
      <w:pPr>
        <w:pStyle w:val="Tytu"/>
        <w:spacing w:line="240" w:lineRule="auto"/>
        <w:rPr>
          <w:rFonts w:asciiTheme="minorHAnsi" w:hAnsiTheme="minorHAnsi" w:cstheme="minorHAnsi"/>
          <w:color w:val="A61C00"/>
          <w:sz w:val="18"/>
        </w:rPr>
      </w:pPr>
      <w:bookmarkStart w:id="12" w:name="_heading=h.6f9x9lfl9ih9" w:colFirst="0" w:colLast="0"/>
      <w:bookmarkEnd w:id="12"/>
      <w:r w:rsidRPr="002B220C">
        <w:rPr>
          <w:rFonts w:asciiTheme="minorHAnsi" w:hAnsiTheme="minorHAnsi" w:cstheme="minorHAnsi"/>
          <w:color w:val="A61C00"/>
          <w:sz w:val="18"/>
        </w:rPr>
        <w:t>RACJONALNE ZAGOSPODAROWANIE</w:t>
      </w:r>
    </w:p>
    <w:p w14:paraId="00000045"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98b. 1.</w:t>
      </w:r>
      <w:r w:rsidRPr="002B220C">
        <w:rPr>
          <w:rFonts w:asciiTheme="minorHAnsi" w:hAnsiTheme="minorHAnsi" w:cstheme="minorHAnsi"/>
          <w:sz w:val="18"/>
        </w:rPr>
        <w:t xml:space="preserve"> Właściciele albo użytkownicy wieczyści nieruchomości ukształtowanych w sposób uniemożliwiający ich racjonalne zagospodarowanie mogą złożyć zgodny wniosek o ich połączenie i ponowny podział na działki gruntu, jeżeli przysługują im jednorodne prawa do tych nieruchomości. Do wniosku należy dołączyć, złożone w formie aktu notarialnego, zobowiązanie do dokonania zamiany, o której mowa w ust. 3.</w:t>
      </w:r>
    </w:p>
    <w:p w14:paraId="1A86E475" w14:textId="77777777" w:rsidR="00F65F2E" w:rsidRPr="002B220C" w:rsidRDefault="00F65F2E">
      <w:pPr>
        <w:rPr>
          <w:rFonts w:asciiTheme="minorHAnsi" w:hAnsiTheme="minorHAnsi" w:cstheme="minorHAnsi"/>
          <w:b/>
          <w:color w:val="A61C00"/>
          <w:sz w:val="18"/>
        </w:rPr>
      </w:pPr>
    </w:p>
    <w:p w14:paraId="00000046" w14:textId="77777777" w:rsidR="006D786C" w:rsidRPr="002B220C" w:rsidRDefault="00F97F08">
      <w:pPr>
        <w:rPr>
          <w:rFonts w:asciiTheme="minorHAnsi" w:hAnsiTheme="minorHAnsi" w:cstheme="minorHAnsi"/>
          <w:b/>
          <w:color w:val="A61C00"/>
          <w:sz w:val="18"/>
        </w:rPr>
      </w:pPr>
      <w:r w:rsidRPr="002B220C">
        <w:rPr>
          <w:rFonts w:asciiTheme="minorHAnsi" w:hAnsiTheme="minorHAnsi" w:cstheme="minorHAnsi"/>
          <w:b/>
          <w:color w:val="A61C00"/>
          <w:sz w:val="18"/>
        </w:rPr>
        <w:t>SCALENIE I PODZIAŁ</w:t>
      </w:r>
    </w:p>
    <w:p w14:paraId="00000047"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102. 1.</w:t>
      </w:r>
      <w:r w:rsidRPr="002B220C">
        <w:rPr>
          <w:rFonts w:asciiTheme="minorHAnsi" w:hAnsiTheme="minorHAnsi" w:cstheme="minorHAnsi"/>
          <w:sz w:val="18"/>
        </w:rPr>
        <w:t xml:space="preserve"> Gmina może dokonać scalenia i podziału nieruchomości, o którym mowa w art. 101 ust. 1. Szczegółowe warunki scalenia i podziału nieruchomości określa plan miejscowy. </w:t>
      </w:r>
    </w:p>
    <w:p w14:paraId="00000048"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Scalenia i podziału nieruchomości można dokonać, jeżeli są one położone w granicach obszarów określonych w planie miejscowym albo gdy o scalenie i podział wystąpią właściciele lub użytkownicy wieczyści posiadający, z zastrzeżeniem ust. 4, ponad 50% powierzchni gruntów objętych scaleniem i podziałem.</w:t>
      </w:r>
    </w:p>
    <w:p w14:paraId="00000049" w14:textId="77777777" w:rsidR="006D786C" w:rsidRPr="002B220C" w:rsidRDefault="00F97F08">
      <w:pPr>
        <w:rPr>
          <w:rFonts w:asciiTheme="minorHAnsi" w:hAnsiTheme="minorHAnsi" w:cstheme="minorHAnsi"/>
          <w:b/>
          <w:color w:val="A61C00"/>
          <w:sz w:val="18"/>
        </w:rPr>
      </w:pPr>
      <w:r w:rsidRPr="002B220C">
        <w:rPr>
          <w:rFonts w:asciiTheme="minorHAnsi" w:hAnsiTheme="minorHAnsi" w:cstheme="minorHAnsi"/>
          <w:b/>
          <w:color w:val="A61C00"/>
          <w:sz w:val="18"/>
        </w:rPr>
        <w:t>WYWŁASZCZENIE</w:t>
      </w:r>
    </w:p>
    <w:p w14:paraId="0000004A" w14:textId="77777777" w:rsidR="006D786C" w:rsidRPr="002B220C" w:rsidRDefault="00F97F08">
      <w:pPr>
        <w:rPr>
          <w:rFonts w:asciiTheme="minorHAnsi" w:hAnsiTheme="minorHAnsi" w:cstheme="minorHAnsi"/>
          <w:sz w:val="18"/>
        </w:rPr>
      </w:pPr>
      <w:bookmarkStart w:id="13" w:name="_heading=h.gjdgxs" w:colFirst="0" w:colLast="0"/>
      <w:bookmarkEnd w:id="13"/>
      <w:r w:rsidRPr="002B220C">
        <w:rPr>
          <w:rFonts w:asciiTheme="minorHAnsi" w:hAnsiTheme="minorHAnsi" w:cstheme="minorHAnsi"/>
          <w:b/>
          <w:sz w:val="18"/>
        </w:rPr>
        <w:t>Art. 113.3.</w:t>
      </w:r>
      <w:r w:rsidRPr="002B220C">
        <w:rPr>
          <w:rFonts w:asciiTheme="minorHAnsi" w:hAnsiTheme="minorHAnsi" w:cstheme="minorHAnsi"/>
          <w:sz w:val="18"/>
        </w:rPr>
        <w:t xml:space="preserve"> Wywłaszczeniem może być objęta cała nieruchomość albo jej część. Jeżeli wywłaszczeniem jest objęta część nieruchomości, a pozostała część nie nadaje się do prawidłowego wykorzystywania na dotychczasowe cele, na żądanie właściciela lub użytkownika wieczystego nieruchomości nabywa się tę część w drodze umowy na rzecz Skarbu Państwa lub na rzecz jednostki samorządu terytorialnego, w zależności od tego, na czyją rzecz następuje wywłaszczenie.</w:t>
      </w:r>
    </w:p>
    <w:p w14:paraId="0000004B" w14:textId="77777777" w:rsidR="006D786C" w:rsidRPr="002B220C" w:rsidRDefault="00F97F08">
      <w:pPr>
        <w:rPr>
          <w:rFonts w:asciiTheme="minorHAnsi" w:hAnsiTheme="minorHAnsi" w:cstheme="minorHAnsi"/>
          <w:b/>
          <w:color w:val="A61C00"/>
          <w:sz w:val="18"/>
        </w:rPr>
      </w:pPr>
      <w:bookmarkStart w:id="14" w:name="_heading=h.50qtl23hzcc7" w:colFirst="0" w:colLast="0"/>
      <w:bookmarkEnd w:id="14"/>
      <w:r w:rsidRPr="002B220C">
        <w:rPr>
          <w:rFonts w:asciiTheme="minorHAnsi" w:hAnsiTheme="minorHAnsi" w:cstheme="minorHAnsi"/>
          <w:b/>
          <w:color w:val="A61C00"/>
          <w:sz w:val="18"/>
        </w:rPr>
        <w:t>SPECUSTAWY</w:t>
      </w:r>
    </w:p>
    <w:p w14:paraId="0000004C" w14:textId="77777777" w:rsidR="006D786C" w:rsidRPr="002B220C" w:rsidRDefault="00F97F08" w:rsidP="00415C86">
      <w:pPr>
        <w:pStyle w:val="Bezodstpw"/>
        <w:rPr>
          <w:rFonts w:asciiTheme="minorHAnsi" w:hAnsiTheme="minorHAnsi" w:cstheme="minorHAnsi"/>
          <w:sz w:val="12"/>
        </w:rPr>
      </w:pPr>
      <w:bookmarkStart w:id="15" w:name="_heading=h.e9f3p65fgne" w:colFirst="0" w:colLast="0"/>
      <w:bookmarkEnd w:id="15"/>
      <w:r w:rsidRPr="002B220C">
        <w:rPr>
          <w:rFonts w:asciiTheme="minorHAnsi" w:hAnsiTheme="minorHAnsi" w:cstheme="minorHAnsi"/>
          <w:sz w:val="12"/>
        </w:rPr>
        <w:t>Ustawa o przygotowaniu i realizacji inwestycji w zakresie obiektów energetyki jądrowej oraz inwestycji towarzyszących</w:t>
      </w:r>
    </w:p>
    <w:p w14:paraId="0000004D"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24. 1.</w:t>
      </w:r>
      <w:r w:rsidRPr="002B220C">
        <w:rPr>
          <w:rFonts w:asciiTheme="minorHAnsi" w:hAnsiTheme="minorHAnsi" w:cstheme="minorHAnsi"/>
          <w:sz w:val="18"/>
        </w:rPr>
        <w:t xml:space="preserve"> Decyzją o ustaleniu lokalizacji inwestycji w zakresie budowy obiektu energetyki jądrowej zatwierdza się podział nieruchomości, w przypadku konieczności dokonania takiego podziału. Mapy z projektami podziału nieruchomości stanowią integralną część decyzji o ustaleniu lokalizacji inwestycji w zakresie budowy obiektu energetyki jądrowej.</w:t>
      </w:r>
    </w:p>
    <w:p w14:paraId="0000004E"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Linie rozgraniczające teren ustalone decyzją o ustaleniu lokalizacji inwestycji w zakresie budowy obiektu energetyki jądrowej stanowią linie podziału nieruchomości.</w:t>
      </w:r>
    </w:p>
    <w:p w14:paraId="6609686A" w14:textId="77777777" w:rsidR="00C70FBF" w:rsidRPr="002B220C" w:rsidRDefault="00C70FBF" w:rsidP="00415C86">
      <w:pPr>
        <w:pStyle w:val="Bezodstpw"/>
        <w:rPr>
          <w:rFonts w:asciiTheme="minorHAnsi" w:hAnsiTheme="minorHAnsi" w:cstheme="minorHAnsi"/>
          <w:sz w:val="12"/>
        </w:rPr>
      </w:pPr>
      <w:bookmarkStart w:id="16" w:name="_heading=h.t33tntdjbwrw" w:colFirst="0" w:colLast="0"/>
      <w:bookmarkEnd w:id="16"/>
    </w:p>
    <w:p w14:paraId="0000004F" w14:textId="77777777" w:rsidR="006D786C" w:rsidRPr="002B220C" w:rsidRDefault="00F97F08" w:rsidP="00415C86">
      <w:pPr>
        <w:pStyle w:val="Bezodstpw"/>
        <w:rPr>
          <w:rFonts w:asciiTheme="minorHAnsi" w:hAnsiTheme="minorHAnsi" w:cstheme="minorHAnsi"/>
          <w:sz w:val="12"/>
        </w:rPr>
      </w:pPr>
      <w:r w:rsidRPr="002B220C">
        <w:rPr>
          <w:rFonts w:asciiTheme="minorHAnsi" w:hAnsiTheme="minorHAnsi" w:cstheme="minorHAnsi"/>
          <w:sz w:val="12"/>
        </w:rPr>
        <w:lastRenderedPageBreak/>
        <w:t>Ustawa o przygotowaniu i realizacji strategicznych inwestycji w zakresie sieci przesyłowych</w:t>
      </w:r>
    </w:p>
    <w:p w14:paraId="00000050"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19. 1.</w:t>
      </w:r>
      <w:r w:rsidRPr="002B220C">
        <w:rPr>
          <w:rFonts w:asciiTheme="minorHAnsi" w:hAnsiTheme="minorHAnsi" w:cstheme="minorHAnsi"/>
          <w:sz w:val="18"/>
        </w:rPr>
        <w:t xml:space="preserve"> Decyzją o ustaleniu lokalizacji strategicznej inwestycji w zakresie sieci przesyłowej zatwierdza się podziały nieruchomości. Mapy z projektami podziału nieruchomości stanowią integralną część decyzji o ustaleniu lokalizacji strategicznej inwestycji w zakresie sieci przesyłowej. </w:t>
      </w:r>
    </w:p>
    <w:p w14:paraId="00000051"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Linie rozgraniczające teren inwestycji ustalone decyzją o ustaleniu lokalizacji strategicznej inwestycji w zakresie sieci przesyłowej stanowią linie podziału nieruchomości w zakresie, w jakim inwestor wystąpił o zatwierdzenie podziału nieruchomości, przedstawiając mapy, o których mowa w art. 4 ust. 1 pkt 7. </w:t>
      </w:r>
    </w:p>
    <w:p w14:paraId="00000052" w14:textId="77777777" w:rsidR="006D786C" w:rsidRPr="002B220C" w:rsidRDefault="00F97F08" w:rsidP="00415C86">
      <w:pPr>
        <w:pStyle w:val="Bezodstpw"/>
        <w:rPr>
          <w:rFonts w:asciiTheme="minorHAnsi" w:hAnsiTheme="minorHAnsi" w:cstheme="minorHAnsi"/>
          <w:sz w:val="12"/>
        </w:rPr>
      </w:pPr>
      <w:bookmarkStart w:id="17" w:name="_heading=h.a2c0dlqmpm1s" w:colFirst="0" w:colLast="0"/>
      <w:bookmarkEnd w:id="17"/>
      <w:r w:rsidRPr="002B220C">
        <w:rPr>
          <w:rFonts w:asciiTheme="minorHAnsi" w:hAnsiTheme="minorHAnsi" w:cstheme="minorHAnsi"/>
          <w:sz w:val="12"/>
        </w:rPr>
        <w:t xml:space="preserve">Ustawa o szczególnych zasadach przygotowania i realizacji inwestycji w zakresie dróg publicznych </w:t>
      </w:r>
    </w:p>
    <w:p w14:paraId="00000053"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 xml:space="preserve">Art. 12. 1. </w:t>
      </w:r>
      <w:r w:rsidRPr="002B220C">
        <w:rPr>
          <w:rFonts w:asciiTheme="minorHAnsi" w:hAnsiTheme="minorHAnsi" w:cstheme="minorHAnsi"/>
          <w:sz w:val="18"/>
        </w:rPr>
        <w:t xml:space="preserve">Decyzją o zezwoleniu na realizację inwestycji drogowej zatwierdza się podział nieruchomości. </w:t>
      </w:r>
    </w:p>
    <w:p w14:paraId="00000054"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Linie rozgraniczające teren, w tym granice pasów drogowych, ustalone decyzją o zezwoleniu na realizację inwestycji drogowej stanowią linie podziału nieruchomości. </w:t>
      </w:r>
    </w:p>
    <w:p w14:paraId="00000055" w14:textId="77777777" w:rsidR="006D786C" w:rsidRPr="002B220C" w:rsidRDefault="00F97F08" w:rsidP="00415C86">
      <w:pPr>
        <w:pStyle w:val="Bezodstpw"/>
        <w:rPr>
          <w:rFonts w:asciiTheme="minorHAnsi" w:hAnsiTheme="minorHAnsi" w:cstheme="minorHAnsi"/>
          <w:sz w:val="12"/>
        </w:rPr>
      </w:pPr>
      <w:bookmarkStart w:id="18" w:name="_heading=h.cckfudyb18mg" w:colFirst="0" w:colLast="0"/>
      <w:bookmarkEnd w:id="18"/>
      <w:r w:rsidRPr="002B220C">
        <w:rPr>
          <w:rFonts w:asciiTheme="minorHAnsi" w:hAnsiTheme="minorHAnsi" w:cstheme="minorHAnsi"/>
          <w:sz w:val="12"/>
        </w:rPr>
        <w:t xml:space="preserve">Ustawa o szczególnych zasadach przygotowania do realizacji inwestycji w zakresie budowli przeciwpowodziowych </w:t>
      </w:r>
    </w:p>
    <w:p w14:paraId="00000056"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 xml:space="preserve">Art. 19. 1. </w:t>
      </w:r>
      <w:r w:rsidRPr="002B220C">
        <w:rPr>
          <w:rFonts w:asciiTheme="minorHAnsi" w:hAnsiTheme="minorHAnsi" w:cstheme="minorHAnsi"/>
          <w:sz w:val="18"/>
        </w:rPr>
        <w:t xml:space="preserve">Decyzją o pozwoleniu na realizację inwestycji zatwierdza się podział nieruchomości. </w:t>
      </w:r>
    </w:p>
    <w:p w14:paraId="00000057"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Linie rozgraniczające teren ustalone decyzją o pozwoleniu na realizację inwestycji stanowią linie podziału nieruchomości. </w:t>
      </w:r>
    </w:p>
    <w:p w14:paraId="00000058" w14:textId="77777777" w:rsidR="006D786C" w:rsidRPr="002B220C" w:rsidRDefault="00F97F08" w:rsidP="00415C86">
      <w:pPr>
        <w:pStyle w:val="Bezodstpw"/>
        <w:rPr>
          <w:rFonts w:asciiTheme="minorHAnsi" w:hAnsiTheme="minorHAnsi" w:cstheme="minorHAnsi"/>
          <w:sz w:val="12"/>
        </w:rPr>
      </w:pPr>
      <w:bookmarkStart w:id="19" w:name="_heading=h.nf6dh6j4a90w" w:colFirst="0" w:colLast="0"/>
      <w:bookmarkEnd w:id="19"/>
      <w:r w:rsidRPr="002B220C">
        <w:rPr>
          <w:rFonts w:asciiTheme="minorHAnsi" w:hAnsiTheme="minorHAnsi" w:cstheme="minorHAnsi"/>
          <w:sz w:val="12"/>
        </w:rPr>
        <w:t xml:space="preserve">Ustawa o szczególnych zasadach przygotowania i realizacji inwestycji w zakresie lotnisk użytku publicznego </w:t>
      </w:r>
    </w:p>
    <w:p w14:paraId="00000059"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9. 1.</w:t>
      </w:r>
      <w:r w:rsidRPr="002B220C">
        <w:rPr>
          <w:rFonts w:asciiTheme="minorHAnsi" w:hAnsiTheme="minorHAnsi" w:cstheme="minorHAnsi"/>
          <w:sz w:val="18"/>
        </w:rPr>
        <w:t xml:space="preserve"> Decyzją o zezwoleniu na realizację inwestycji w zakresie lotniska użytku publicznego zatwierdza się projekt podziału nieruchomości. </w:t>
      </w:r>
    </w:p>
    <w:p w14:paraId="0000005A"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Linie rozgraniczające teren ustalone w decyzji o zezwoleniu na realizację inwestycji w zakresie lotniska użytku publicznego stanowią linie podziału nieruchomości. </w:t>
      </w:r>
    </w:p>
    <w:p w14:paraId="0000005B" w14:textId="77777777" w:rsidR="006D786C" w:rsidRPr="002B220C" w:rsidRDefault="00F97F08" w:rsidP="00415C86">
      <w:pPr>
        <w:pStyle w:val="Bezodstpw"/>
        <w:rPr>
          <w:rFonts w:asciiTheme="minorHAnsi" w:hAnsiTheme="minorHAnsi" w:cstheme="minorHAnsi"/>
          <w:sz w:val="12"/>
        </w:rPr>
      </w:pPr>
      <w:bookmarkStart w:id="20" w:name="_heading=h.x8lqstpvzjfy" w:colFirst="0" w:colLast="0"/>
      <w:bookmarkEnd w:id="20"/>
      <w:r w:rsidRPr="002B220C">
        <w:rPr>
          <w:rFonts w:asciiTheme="minorHAnsi" w:hAnsiTheme="minorHAnsi" w:cstheme="minorHAnsi"/>
          <w:sz w:val="12"/>
        </w:rPr>
        <w:t xml:space="preserve">Ustawa o inwestycjach w zakresie terminalu </w:t>
      </w:r>
      <w:proofErr w:type="spellStart"/>
      <w:r w:rsidRPr="002B220C">
        <w:rPr>
          <w:rFonts w:asciiTheme="minorHAnsi" w:hAnsiTheme="minorHAnsi" w:cstheme="minorHAnsi"/>
          <w:sz w:val="12"/>
        </w:rPr>
        <w:t>regazyfikacyjnego</w:t>
      </w:r>
      <w:proofErr w:type="spellEnd"/>
      <w:r w:rsidRPr="002B220C">
        <w:rPr>
          <w:rFonts w:asciiTheme="minorHAnsi" w:hAnsiTheme="minorHAnsi" w:cstheme="minorHAnsi"/>
          <w:sz w:val="12"/>
        </w:rPr>
        <w:t xml:space="preserve"> skroplonego gazu ziemnego w Świnoujściu</w:t>
      </w:r>
    </w:p>
    <w:p w14:paraId="0000005C"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20. 1.</w:t>
      </w:r>
      <w:r w:rsidRPr="002B220C">
        <w:rPr>
          <w:rFonts w:asciiTheme="minorHAnsi" w:hAnsiTheme="minorHAnsi" w:cstheme="minorHAnsi"/>
          <w:sz w:val="18"/>
        </w:rPr>
        <w:t xml:space="preserve"> Decyzją o ustaleniu lokalizacji inwestycji w zakresie terminalu zatwierdza się podział nieruchomości. Mapy z projektami podziału nieruchomości stanowią integralną część decyzji o ustaleniu lokalizacji inwestycji w zakresie terminalu. </w:t>
      </w:r>
    </w:p>
    <w:p w14:paraId="0000005D"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Linie rozgraniczające teren inwestycji ustalone decyzją o ustaleniu lokalizacji inwestycji w zakresie terminalu stanowią linie podziału nieruchomości w zakresie, w jakim inwestor wystąpił o zatwierdzenie podziału nieruchomości, przedstawiając mapy, o których mowa w art. 6 ust. 1 pkt 8.</w:t>
      </w:r>
    </w:p>
    <w:p w14:paraId="0000005E" w14:textId="77777777" w:rsidR="006D786C" w:rsidRPr="002B220C" w:rsidRDefault="00F97F08" w:rsidP="00415C86">
      <w:pPr>
        <w:pStyle w:val="Bezodstpw"/>
        <w:rPr>
          <w:rFonts w:asciiTheme="minorHAnsi" w:hAnsiTheme="minorHAnsi" w:cstheme="minorHAnsi"/>
          <w:sz w:val="12"/>
        </w:rPr>
      </w:pPr>
      <w:bookmarkStart w:id="21" w:name="_heading=h.p8q1boh99h93" w:colFirst="0" w:colLast="0"/>
      <w:bookmarkEnd w:id="21"/>
      <w:r w:rsidRPr="002B220C">
        <w:rPr>
          <w:rFonts w:asciiTheme="minorHAnsi" w:hAnsiTheme="minorHAnsi" w:cstheme="minorHAnsi"/>
          <w:sz w:val="12"/>
        </w:rPr>
        <w:t>Ustawa o transporcie kolejowym</w:t>
      </w:r>
    </w:p>
    <w:p w14:paraId="0000005F" w14:textId="77777777" w:rsidR="006D786C" w:rsidRPr="002B220C" w:rsidRDefault="00F97F08">
      <w:pPr>
        <w:rPr>
          <w:rFonts w:asciiTheme="minorHAnsi" w:hAnsiTheme="minorHAnsi" w:cstheme="minorHAnsi"/>
          <w:sz w:val="18"/>
        </w:rPr>
      </w:pPr>
      <w:bookmarkStart w:id="22" w:name="_heading=h.2ragx75xhwku" w:colFirst="0" w:colLast="0"/>
      <w:bookmarkEnd w:id="22"/>
      <w:r w:rsidRPr="002B220C">
        <w:rPr>
          <w:rFonts w:asciiTheme="minorHAnsi" w:hAnsiTheme="minorHAnsi" w:cstheme="minorHAnsi"/>
          <w:b/>
          <w:sz w:val="18"/>
        </w:rPr>
        <w:t>Art. 9s. 1.</w:t>
      </w:r>
      <w:r w:rsidRPr="002B220C">
        <w:rPr>
          <w:rFonts w:asciiTheme="minorHAnsi" w:hAnsiTheme="minorHAnsi" w:cstheme="minorHAnsi"/>
          <w:sz w:val="18"/>
        </w:rPr>
        <w:t xml:space="preserve"> Decyzją o ustaleniu lokalizacji linii kolejowej zatwierdza się podział nieruchomości. Mapy z projektami podziału nieruchomości stanowią integralną część decyzji o ustaleniu lokalizacji linii kolejowej</w:t>
      </w:r>
    </w:p>
    <w:p w14:paraId="00000060" w14:textId="77777777" w:rsidR="006D786C" w:rsidRPr="002B220C" w:rsidRDefault="00F97F08">
      <w:pPr>
        <w:rPr>
          <w:rFonts w:asciiTheme="minorHAnsi" w:hAnsiTheme="minorHAnsi" w:cstheme="minorHAnsi"/>
          <w:sz w:val="18"/>
        </w:rPr>
      </w:pPr>
      <w:bookmarkStart w:id="23" w:name="_heading=h.rmre0d35gbak" w:colFirst="0" w:colLast="0"/>
      <w:bookmarkEnd w:id="23"/>
      <w:r w:rsidRPr="002B220C">
        <w:rPr>
          <w:rFonts w:asciiTheme="minorHAnsi" w:hAnsiTheme="minorHAnsi" w:cstheme="minorHAnsi"/>
          <w:b/>
          <w:sz w:val="18"/>
        </w:rPr>
        <w:t>2.</w:t>
      </w:r>
      <w:r w:rsidRPr="002B220C">
        <w:rPr>
          <w:rFonts w:asciiTheme="minorHAnsi" w:hAnsiTheme="minorHAnsi" w:cstheme="minorHAnsi"/>
          <w:sz w:val="18"/>
        </w:rPr>
        <w:t xml:space="preserve"> Linie rozgraniczające teren ustalone decyzją o ustaleniu lokalizacji linii kolejowej stanowią linie podziału nieruchomości.</w:t>
      </w:r>
    </w:p>
    <w:p w14:paraId="00000061" w14:textId="77777777" w:rsidR="006D786C" w:rsidRPr="002B220C" w:rsidRDefault="006D786C">
      <w:pPr>
        <w:rPr>
          <w:rFonts w:asciiTheme="minorHAnsi" w:hAnsiTheme="minorHAnsi" w:cstheme="minorHAnsi"/>
          <w:sz w:val="18"/>
        </w:rPr>
      </w:pPr>
      <w:bookmarkStart w:id="24" w:name="_heading=h.gcylxu8rzqn0" w:colFirst="0" w:colLast="0"/>
      <w:bookmarkEnd w:id="24"/>
    </w:p>
    <w:p w14:paraId="00000063" w14:textId="7BADB981" w:rsidR="006D786C" w:rsidRPr="002B220C" w:rsidRDefault="00F97F08" w:rsidP="0041190F">
      <w:pPr>
        <w:pStyle w:val="Tytu"/>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18"/>
        </w:rPr>
      </w:pPr>
      <w:bookmarkStart w:id="25" w:name="_heading=h.wa1qzewjaay" w:colFirst="0" w:colLast="0"/>
      <w:bookmarkEnd w:id="25"/>
      <w:r w:rsidRPr="002B220C">
        <w:rPr>
          <w:rFonts w:asciiTheme="minorHAnsi" w:hAnsiTheme="minorHAnsi" w:cstheme="minorHAnsi"/>
          <w:sz w:val="18"/>
        </w:rPr>
        <w:t xml:space="preserve">5. W jakich procedurach sporządza się szkic graniczny? Czy zawartość szkicu granicznego jest taka sama w zależności od realizowanej pracy? Co powinien zawierać szkic graniczny w każdej z procedur, w której jest </w:t>
      </w:r>
      <w:r w:rsidR="00F65F2E" w:rsidRPr="002B220C">
        <w:rPr>
          <w:rFonts w:asciiTheme="minorHAnsi" w:hAnsiTheme="minorHAnsi" w:cstheme="minorHAnsi"/>
          <w:sz w:val="18"/>
        </w:rPr>
        <w:t xml:space="preserve"> </w:t>
      </w:r>
      <w:bookmarkStart w:id="26" w:name="_heading=h.ducmha6q60gp" w:colFirst="0" w:colLast="0"/>
      <w:bookmarkEnd w:id="26"/>
      <w:r w:rsidRPr="002B220C">
        <w:rPr>
          <w:rFonts w:asciiTheme="minorHAnsi" w:hAnsiTheme="minorHAnsi" w:cstheme="minorHAnsi"/>
          <w:sz w:val="18"/>
        </w:rPr>
        <w:t>sporządzany? Jakie są główne różnice pomiędzy tymi procedurami?</w:t>
      </w:r>
    </w:p>
    <w:p w14:paraId="00000064" w14:textId="5D3D5A98" w:rsidR="006D786C" w:rsidRPr="002B220C" w:rsidRDefault="00F97F08" w:rsidP="00415C86">
      <w:pPr>
        <w:pStyle w:val="Bezodstpw"/>
        <w:rPr>
          <w:rFonts w:asciiTheme="minorHAnsi" w:hAnsiTheme="minorHAnsi" w:cstheme="minorHAnsi"/>
          <w:sz w:val="12"/>
        </w:rPr>
      </w:pPr>
      <w:bookmarkStart w:id="27" w:name="_heading=h.29y9ospjbol5" w:colFirst="0" w:colLast="0"/>
      <w:bookmarkEnd w:id="27"/>
      <w:r w:rsidRPr="002B220C">
        <w:rPr>
          <w:rFonts w:asciiTheme="minorHAnsi" w:hAnsiTheme="minorHAnsi" w:cstheme="minorHAnsi"/>
          <w:sz w:val="12"/>
        </w:rPr>
        <w:t xml:space="preserve">Rozporządzenie w sprawie rozgraniczenia nieruchomości </w:t>
      </w:r>
      <w:r w:rsidR="00F65F2E" w:rsidRPr="002B220C">
        <w:rPr>
          <w:rFonts w:asciiTheme="minorHAnsi" w:hAnsiTheme="minorHAnsi" w:cstheme="minorHAnsi"/>
          <w:sz w:val="12"/>
        </w:rPr>
        <w:t xml:space="preserve"> </w:t>
      </w:r>
      <w:r w:rsidRPr="002B220C">
        <w:rPr>
          <w:rFonts w:asciiTheme="minorHAnsi" w:hAnsiTheme="minorHAnsi" w:cstheme="minorHAnsi"/>
          <w:color w:val="A61C00"/>
          <w:sz w:val="18"/>
        </w:rPr>
        <w:t>ROZGRANICZENIE</w:t>
      </w:r>
    </w:p>
    <w:p w14:paraId="00000065" w14:textId="77777777" w:rsidR="006D786C" w:rsidRPr="002B220C" w:rsidRDefault="00F97F08">
      <w:pPr>
        <w:rPr>
          <w:rFonts w:asciiTheme="minorHAnsi" w:hAnsiTheme="minorHAnsi" w:cstheme="minorHAnsi"/>
          <w:sz w:val="18"/>
        </w:rPr>
      </w:pPr>
      <w:bookmarkStart w:id="28" w:name="_heading=h.xgvu38a6cr9e" w:colFirst="0" w:colLast="0"/>
      <w:bookmarkEnd w:id="28"/>
      <w:r w:rsidRPr="002B220C">
        <w:rPr>
          <w:rFonts w:asciiTheme="minorHAnsi" w:hAnsiTheme="minorHAnsi" w:cstheme="minorHAnsi"/>
          <w:b/>
          <w:sz w:val="18"/>
        </w:rPr>
        <w:t>§ 19.</w:t>
      </w:r>
      <w:r w:rsidRPr="002B220C">
        <w:rPr>
          <w:rFonts w:asciiTheme="minorHAnsi" w:hAnsiTheme="minorHAnsi" w:cstheme="minorHAnsi"/>
          <w:sz w:val="18"/>
        </w:rPr>
        <w:t xml:space="preserve"> Dokumentacja rozgraniczenia nieruchomości obejmuje:</w:t>
      </w:r>
    </w:p>
    <w:p w14:paraId="00000066" w14:textId="77777777" w:rsidR="006D786C" w:rsidRPr="002B220C" w:rsidRDefault="00F97F08">
      <w:pPr>
        <w:ind w:firstLine="720"/>
        <w:rPr>
          <w:rFonts w:asciiTheme="minorHAnsi" w:hAnsiTheme="minorHAnsi" w:cstheme="minorHAnsi"/>
          <w:sz w:val="18"/>
        </w:rPr>
      </w:pPr>
      <w:bookmarkStart w:id="29" w:name="_heading=h.1lam828okow4" w:colFirst="0" w:colLast="0"/>
      <w:bookmarkEnd w:id="29"/>
      <w:r w:rsidRPr="002B220C">
        <w:rPr>
          <w:rFonts w:asciiTheme="minorHAnsi" w:hAnsiTheme="minorHAnsi" w:cstheme="minorHAnsi"/>
          <w:b/>
          <w:sz w:val="18"/>
        </w:rPr>
        <w:t>7)</w:t>
      </w:r>
      <w:r w:rsidRPr="002B220C">
        <w:rPr>
          <w:rFonts w:asciiTheme="minorHAnsi" w:hAnsiTheme="minorHAnsi" w:cstheme="minorHAnsi"/>
          <w:sz w:val="18"/>
        </w:rPr>
        <w:t xml:space="preserve"> protokół graniczny lub akt ugody</w:t>
      </w:r>
    </w:p>
    <w:p w14:paraId="00000067" w14:textId="77777777" w:rsidR="006D786C" w:rsidRPr="002B220C" w:rsidRDefault="00F97F08">
      <w:pPr>
        <w:rPr>
          <w:rFonts w:asciiTheme="minorHAnsi" w:hAnsiTheme="minorHAnsi" w:cstheme="minorHAnsi"/>
          <w:sz w:val="18"/>
        </w:rPr>
      </w:pPr>
      <w:bookmarkStart w:id="30" w:name="_heading=h.gus6n97gh9if" w:colFirst="0" w:colLast="0"/>
      <w:bookmarkEnd w:id="30"/>
      <w:r w:rsidRPr="002B220C">
        <w:rPr>
          <w:rFonts w:asciiTheme="minorHAnsi" w:hAnsiTheme="minorHAnsi" w:cstheme="minorHAnsi"/>
          <w:b/>
          <w:sz w:val="18"/>
        </w:rPr>
        <w:t xml:space="preserve">§20.1 </w:t>
      </w:r>
      <w:r w:rsidRPr="002B220C">
        <w:rPr>
          <w:rFonts w:asciiTheme="minorHAnsi" w:hAnsiTheme="minorHAnsi" w:cstheme="minorHAnsi"/>
          <w:sz w:val="18"/>
        </w:rPr>
        <w:t>Protokół graniczny powinien zawierać:</w:t>
      </w:r>
    </w:p>
    <w:p w14:paraId="00000068" w14:textId="77777777" w:rsidR="006D786C" w:rsidRPr="002B220C" w:rsidRDefault="00F97F08">
      <w:pPr>
        <w:ind w:firstLine="720"/>
        <w:rPr>
          <w:rFonts w:asciiTheme="minorHAnsi" w:hAnsiTheme="minorHAnsi" w:cstheme="minorHAnsi"/>
          <w:sz w:val="18"/>
        </w:rPr>
      </w:pPr>
      <w:bookmarkStart w:id="31" w:name="_heading=h.oqdmw8k9oqjn" w:colFirst="0" w:colLast="0"/>
      <w:bookmarkEnd w:id="31"/>
      <w:r w:rsidRPr="002B220C">
        <w:rPr>
          <w:rFonts w:asciiTheme="minorHAnsi" w:hAnsiTheme="minorHAnsi" w:cstheme="minorHAnsi"/>
          <w:b/>
          <w:sz w:val="18"/>
        </w:rPr>
        <w:t xml:space="preserve">8) </w:t>
      </w:r>
      <w:r w:rsidRPr="002B220C">
        <w:rPr>
          <w:rFonts w:asciiTheme="minorHAnsi" w:hAnsiTheme="minorHAnsi" w:cstheme="minorHAnsi"/>
          <w:sz w:val="18"/>
        </w:rPr>
        <w:t>szkic graniczny</w:t>
      </w:r>
    </w:p>
    <w:p w14:paraId="57036A82" w14:textId="77777777" w:rsidR="001763F5" w:rsidRPr="002B220C" w:rsidRDefault="001763F5" w:rsidP="001763F5">
      <w:pPr>
        <w:rPr>
          <w:rFonts w:asciiTheme="minorHAnsi" w:hAnsiTheme="minorHAnsi" w:cstheme="minorHAnsi"/>
          <w:sz w:val="18"/>
        </w:rPr>
      </w:pPr>
      <w:r w:rsidRPr="002B220C">
        <w:rPr>
          <w:rFonts w:asciiTheme="minorHAnsi" w:hAnsiTheme="minorHAnsi" w:cstheme="minorHAnsi"/>
          <w:b/>
          <w:sz w:val="18"/>
        </w:rPr>
        <w:t>§ 22.</w:t>
      </w:r>
      <w:r w:rsidRPr="002B220C">
        <w:rPr>
          <w:rFonts w:asciiTheme="minorHAnsi" w:hAnsiTheme="minorHAnsi" w:cstheme="minorHAnsi"/>
          <w:sz w:val="18"/>
        </w:rPr>
        <w:t xml:space="preserve"> Szkic graniczny powinien zawierać:</w:t>
      </w:r>
    </w:p>
    <w:p w14:paraId="3919E620" w14:textId="77777777" w:rsidR="001763F5" w:rsidRPr="002B220C" w:rsidRDefault="001763F5" w:rsidP="001763F5">
      <w:pPr>
        <w:rPr>
          <w:rFonts w:asciiTheme="minorHAnsi" w:hAnsiTheme="minorHAnsi" w:cstheme="minorHAnsi"/>
          <w:sz w:val="18"/>
        </w:rPr>
      </w:pPr>
      <w:r w:rsidRPr="002B220C">
        <w:rPr>
          <w:rFonts w:asciiTheme="minorHAnsi" w:hAnsiTheme="minorHAnsi" w:cstheme="minorHAnsi"/>
          <w:b/>
          <w:sz w:val="18"/>
        </w:rPr>
        <w:t>1)</w:t>
      </w:r>
      <w:r w:rsidRPr="002B220C">
        <w:rPr>
          <w:rFonts w:asciiTheme="minorHAnsi" w:hAnsiTheme="minorHAnsi" w:cstheme="minorHAnsi"/>
          <w:sz w:val="18"/>
        </w:rPr>
        <w:t xml:space="preserve"> rozmieszczenie linii i punktów granicznych, oznaczonych zgodnie z opisem znajdującym się w protokole granicznym lub akcie ugody,</w:t>
      </w:r>
    </w:p>
    <w:p w14:paraId="319E3EDB" w14:textId="77777777" w:rsidR="001763F5" w:rsidRPr="002B220C" w:rsidRDefault="001763F5" w:rsidP="001763F5">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rysunek rzutu poziomego trwałych elementów zagospodarowania terenu mających znaczenie dla określenia przebiegu granicy,</w:t>
      </w:r>
    </w:p>
    <w:p w14:paraId="1EDE1A3F" w14:textId="77777777" w:rsidR="001763F5" w:rsidRPr="002B220C" w:rsidRDefault="001763F5" w:rsidP="001763F5">
      <w:pPr>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podstawowe miary określające położenie punktów granicznych względem siebie oraz elementów zagospodarowania terenu,</w:t>
      </w:r>
    </w:p>
    <w:p w14:paraId="49A1AFB0" w14:textId="77777777" w:rsidR="001763F5" w:rsidRPr="002B220C" w:rsidRDefault="001763F5" w:rsidP="001763F5">
      <w:pPr>
        <w:rPr>
          <w:rFonts w:asciiTheme="minorHAnsi" w:hAnsiTheme="minorHAnsi" w:cstheme="minorHAnsi"/>
          <w:sz w:val="18"/>
        </w:rPr>
      </w:pPr>
      <w:r w:rsidRPr="002B220C">
        <w:rPr>
          <w:rFonts w:asciiTheme="minorHAnsi" w:hAnsiTheme="minorHAnsi" w:cstheme="minorHAnsi"/>
          <w:b/>
          <w:sz w:val="18"/>
        </w:rPr>
        <w:t>4)</w:t>
      </w:r>
      <w:r w:rsidRPr="002B220C">
        <w:rPr>
          <w:rFonts w:asciiTheme="minorHAnsi" w:hAnsiTheme="minorHAnsi" w:cstheme="minorHAnsi"/>
          <w:sz w:val="18"/>
        </w:rPr>
        <w:t xml:space="preserve"> numery działek i oznaczenie ksiąg wieczystych, w których działki te zostały ujęte, lub zbiorów dokumentów oraz imiona i nazwiska właścicieli rozgraniczanych nieruchomości,</w:t>
      </w:r>
    </w:p>
    <w:p w14:paraId="5ADDD3BE" w14:textId="77777777" w:rsidR="001763F5" w:rsidRPr="002B220C" w:rsidRDefault="001763F5" w:rsidP="001763F5">
      <w:pPr>
        <w:rPr>
          <w:rFonts w:asciiTheme="minorHAnsi" w:hAnsiTheme="minorHAnsi" w:cstheme="minorHAnsi"/>
          <w:sz w:val="18"/>
        </w:rPr>
      </w:pPr>
      <w:r w:rsidRPr="002B220C">
        <w:rPr>
          <w:rFonts w:asciiTheme="minorHAnsi" w:hAnsiTheme="minorHAnsi" w:cstheme="minorHAnsi"/>
          <w:b/>
          <w:sz w:val="18"/>
        </w:rPr>
        <w:t>5)</w:t>
      </w:r>
      <w:r w:rsidRPr="002B220C">
        <w:rPr>
          <w:rFonts w:asciiTheme="minorHAnsi" w:hAnsiTheme="minorHAnsi" w:cstheme="minorHAnsi"/>
          <w:sz w:val="18"/>
        </w:rPr>
        <w:t xml:space="preserve"> kierunek północy.</w:t>
      </w:r>
    </w:p>
    <w:p w14:paraId="00000069" w14:textId="15C96053" w:rsidR="006D786C" w:rsidRPr="002B220C" w:rsidRDefault="00F97F08" w:rsidP="00415C86">
      <w:pPr>
        <w:pStyle w:val="Bezodstpw"/>
        <w:rPr>
          <w:rFonts w:asciiTheme="minorHAnsi" w:hAnsiTheme="minorHAnsi" w:cstheme="minorHAnsi"/>
          <w:sz w:val="12"/>
        </w:rPr>
      </w:pPr>
      <w:bookmarkStart w:id="32" w:name="_heading=h.enr965kbpnv9" w:colFirst="0" w:colLast="0"/>
      <w:bookmarkEnd w:id="32"/>
      <w:r w:rsidRPr="002B220C">
        <w:rPr>
          <w:rFonts w:asciiTheme="minorHAnsi" w:hAnsiTheme="minorHAnsi" w:cstheme="minorHAnsi"/>
          <w:sz w:val="12"/>
        </w:rPr>
        <w:t xml:space="preserve">Rozporządzenie w sprawie sposobu i trybu dokonywania podziałów nieruchomości </w:t>
      </w:r>
      <w:r w:rsidR="00F65F2E" w:rsidRPr="002B220C">
        <w:rPr>
          <w:rFonts w:asciiTheme="minorHAnsi" w:hAnsiTheme="minorHAnsi" w:cstheme="minorHAnsi"/>
          <w:sz w:val="12"/>
        </w:rPr>
        <w:t xml:space="preserve"> </w:t>
      </w:r>
      <w:r w:rsidRPr="002B220C">
        <w:rPr>
          <w:rFonts w:asciiTheme="minorHAnsi" w:hAnsiTheme="minorHAnsi" w:cstheme="minorHAnsi"/>
          <w:color w:val="A61C00"/>
          <w:sz w:val="18"/>
        </w:rPr>
        <w:t>PODZIAŁ</w:t>
      </w:r>
      <w:r w:rsidR="001763F5" w:rsidRPr="002B220C">
        <w:rPr>
          <w:rFonts w:asciiTheme="minorHAnsi" w:hAnsiTheme="minorHAnsi" w:cstheme="minorHAnsi"/>
          <w:color w:val="A61C00"/>
          <w:sz w:val="18"/>
        </w:rPr>
        <w:t xml:space="preserve"> – brak wzoru oraz zawartości</w:t>
      </w:r>
    </w:p>
    <w:p w14:paraId="0000006A" w14:textId="77777777" w:rsidR="006D786C" w:rsidRPr="002B220C" w:rsidRDefault="00F97F08">
      <w:pPr>
        <w:rPr>
          <w:rFonts w:asciiTheme="minorHAnsi" w:hAnsiTheme="minorHAnsi" w:cstheme="minorHAnsi"/>
          <w:sz w:val="18"/>
        </w:rPr>
      </w:pPr>
      <w:bookmarkStart w:id="33" w:name="_heading=h.blcm65171is8" w:colFirst="0" w:colLast="0"/>
      <w:bookmarkEnd w:id="33"/>
      <w:r w:rsidRPr="002B220C">
        <w:rPr>
          <w:rFonts w:asciiTheme="minorHAnsi" w:hAnsiTheme="minorHAnsi" w:cstheme="minorHAnsi"/>
          <w:b/>
          <w:sz w:val="18"/>
        </w:rPr>
        <w:t xml:space="preserve">§ 7. 1. </w:t>
      </w:r>
      <w:r w:rsidRPr="002B220C">
        <w:rPr>
          <w:rFonts w:asciiTheme="minorHAnsi" w:hAnsiTheme="minorHAnsi" w:cstheme="minorHAnsi"/>
          <w:sz w:val="18"/>
        </w:rPr>
        <w:t>Z czynności przyjęcia granic nieruchomości podlegającej podziałowi sporządza się protokół, o którym mowa w art. 97 ust. 1a pkt 5</w:t>
      </w:r>
    </w:p>
    <w:p w14:paraId="0000006B" w14:textId="77777777" w:rsidR="006D786C" w:rsidRPr="002B220C" w:rsidRDefault="00F97F08">
      <w:pPr>
        <w:rPr>
          <w:rFonts w:asciiTheme="minorHAnsi" w:hAnsiTheme="minorHAnsi" w:cstheme="minorHAnsi"/>
          <w:sz w:val="18"/>
        </w:rPr>
      </w:pPr>
      <w:bookmarkStart w:id="34" w:name="_heading=h.4delbhohohut" w:colFirst="0" w:colLast="0"/>
      <w:bookmarkEnd w:id="34"/>
      <w:r w:rsidRPr="002B220C">
        <w:rPr>
          <w:rFonts w:asciiTheme="minorHAnsi" w:hAnsiTheme="minorHAnsi" w:cstheme="minorHAnsi"/>
          <w:b/>
          <w:sz w:val="18"/>
        </w:rPr>
        <w:t>2.</w:t>
      </w:r>
      <w:r w:rsidRPr="002B220C">
        <w:rPr>
          <w:rFonts w:asciiTheme="minorHAnsi" w:hAnsiTheme="minorHAnsi" w:cstheme="minorHAnsi"/>
          <w:sz w:val="18"/>
        </w:rPr>
        <w:t xml:space="preserve"> Protokół o którym mowa w ust. 1 zawiera w szczególności</w:t>
      </w:r>
    </w:p>
    <w:p w14:paraId="0000006C" w14:textId="31389CD8" w:rsidR="006D786C" w:rsidRPr="002B220C" w:rsidRDefault="00F97F08">
      <w:pPr>
        <w:ind w:firstLine="720"/>
        <w:rPr>
          <w:rFonts w:asciiTheme="minorHAnsi" w:hAnsiTheme="minorHAnsi" w:cstheme="minorHAnsi"/>
          <w:sz w:val="18"/>
        </w:rPr>
      </w:pPr>
      <w:bookmarkStart w:id="35" w:name="_heading=h.kdeb7vekexwp" w:colFirst="0" w:colLast="0"/>
      <w:bookmarkEnd w:id="35"/>
      <w:r w:rsidRPr="002B220C">
        <w:rPr>
          <w:rFonts w:asciiTheme="minorHAnsi" w:hAnsiTheme="minorHAnsi" w:cstheme="minorHAnsi"/>
          <w:b/>
          <w:sz w:val="18"/>
        </w:rPr>
        <w:t>8)</w:t>
      </w:r>
      <w:r w:rsidR="001763F5" w:rsidRPr="002B220C">
        <w:rPr>
          <w:rFonts w:asciiTheme="minorHAnsi" w:hAnsiTheme="minorHAnsi" w:cstheme="minorHAnsi"/>
          <w:sz w:val="18"/>
        </w:rPr>
        <w:t xml:space="preserve"> s</w:t>
      </w:r>
      <w:r w:rsidRPr="002B220C">
        <w:rPr>
          <w:rFonts w:asciiTheme="minorHAnsi" w:hAnsiTheme="minorHAnsi" w:cstheme="minorHAnsi"/>
          <w:sz w:val="18"/>
        </w:rPr>
        <w:t>zkic przebiegu granic nieruchomości podlegającej podziałowi</w:t>
      </w:r>
    </w:p>
    <w:p w14:paraId="0000006D" w14:textId="6981013A" w:rsidR="006D786C" w:rsidRPr="002B220C" w:rsidRDefault="00F97F08" w:rsidP="00415C86">
      <w:pPr>
        <w:pStyle w:val="Bezodstpw"/>
        <w:rPr>
          <w:rFonts w:asciiTheme="minorHAnsi" w:hAnsiTheme="minorHAnsi" w:cstheme="minorHAnsi"/>
          <w:sz w:val="12"/>
        </w:rPr>
      </w:pPr>
      <w:bookmarkStart w:id="36" w:name="_heading=h.cvxekxlbnahb" w:colFirst="0" w:colLast="0"/>
      <w:bookmarkEnd w:id="36"/>
      <w:r w:rsidRPr="002B220C">
        <w:rPr>
          <w:rFonts w:asciiTheme="minorHAnsi" w:hAnsiTheme="minorHAnsi" w:cstheme="minorHAnsi"/>
          <w:sz w:val="12"/>
        </w:rPr>
        <w:t xml:space="preserve">Rozporządzenie w sprawie ewidencji gruntów i budynków </w:t>
      </w:r>
      <w:r w:rsidR="00F65F2E" w:rsidRPr="002B220C">
        <w:rPr>
          <w:rFonts w:asciiTheme="minorHAnsi" w:hAnsiTheme="minorHAnsi" w:cstheme="minorHAnsi"/>
          <w:sz w:val="12"/>
        </w:rPr>
        <w:t xml:space="preserve"> </w:t>
      </w:r>
      <w:r w:rsidRPr="002B220C">
        <w:rPr>
          <w:rFonts w:asciiTheme="minorHAnsi" w:hAnsiTheme="minorHAnsi" w:cstheme="minorHAnsi"/>
          <w:color w:val="A61C00"/>
          <w:sz w:val="18"/>
        </w:rPr>
        <w:t>USTALENIE</w:t>
      </w:r>
    </w:p>
    <w:p w14:paraId="0000006E" w14:textId="77777777" w:rsidR="006D786C" w:rsidRPr="002B220C" w:rsidRDefault="00F97F08">
      <w:pPr>
        <w:rPr>
          <w:rFonts w:asciiTheme="minorHAnsi" w:hAnsiTheme="minorHAnsi" w:cstheme="minorHAnsi"/>
          <w:sz w:val="18"/>
        </w:rPr>
      </w:pPr>
      <w:bookmarkStart w:id="37" w:name="_heading=h.4m6bkerm38uw" w:colFirst="0" w:colLast="0"/>
      <w:bookmarkEnd w:id="37"/>
      <w:r w:rsidRPr="002B220C">
        <w:rPr>
          <w:rFonts w:asciiTheme="minorHAnsi" w:hAnsiTheme="minorHAnsi" w:cstheme="minorHAnsi"/>
          <w:b/>
          <w:sz w:val="18"/>
        </w:rPr>
        <w:t>§ 33. 6.</w:t>
      </w:r>
      <w:r w:rsidRPr="002B220C">
        <w:rPr>
          <w:rFonts w:asciiTheme="minorHAnsi" w:hAnsiTheme="minorHAnsi" w:cstheme="minorHAnsi"/>
          <w:sz w:val="18"/>
        </w:rPr>
        <w:t xml:space="preserve"> Integralną częścią protokołu ustalenia przebiegu granic działek ewidencyjnych są szkice graniczne sporządzone przez geodetę uprawnionego, które zawierają:</w:t>
      </w:r>
    </w:p>
    <w:p w14:paraId="2E8963CB" w14:textId="77777777" w:rsidR="001763F5" w:rsidRPr="002B220C" w:rsidRDefault="001763F5" w:rsidP="001763F5">
      <w:pPr>
        <w:ind w:firstLine="720"/>
        <w:rPr>
          <w:rFonts w:asciiTheme="minorHAnsi" w:hAnsiTheme="minorHAnsi" w:cstheme="minorHAnsi"/>
          <w:sz w:val="18"/>
        </w:rPr>
      </w:pPr>
      <w:r w:rsidRPr="002B220C">
        <w:rPr>
          <w:rFonts w:asciiTheme="minorHAnsi" w:hAnsiTheme="minorHAnsi" w:cstheme="minorHAnsi"/>
          <w:b/>
          <w:sz w:val="18"/>
        </w:rPr>
        <w:t>1)</w:t>
      </w:r>
      <w:r w:rsidRPr="002B220C">
        <w:rPr>
          <w:rFonts w:asciiTheme="minorHAnsi" w:hAnsiTheme="minorHAnsi" w:cstheme="minorHAnsi"/>
          <w:sz w:val="18"/>
        </w:rPr>
        <w:t xml:space="preserve"> informacje o lokalizacji działek ewidencyjnych, których granice są ustalane; </w:t>
      </w:r>
    </w:p>
    <w:p w14:paraId="36C7E970" w14:textId="77777777" w:rsidR="001763F5" w:rsidRPr="002B220C" w:rsidRDefault="001763F5" w:rsidP="001763F5">
      <w:pPr>
        <w:ind w:left="720"/>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usytuowanie punktów granicznych w stosunku do szczegółów terenowych położonych na ustalanych granicach lub w ich bezpośrednim sąsiedztwie, takich jak budynki, ogrodzenia, słupy oraz miedze, przedstawione w sposób graficzny i doprecyzowane opisem lub danymi określającymi odległości tych punktów do szczegółów terenowych; </w:t>
      </w:r>
    </w:p>
    <w:p w14:paraId="4B703D47" w14:textId="77777777" w:rsidR="001763F5" w:rsidRPr="002B220C" w:rsidRDefault="001763F5" w:rsidP="001763F5">
      <w:pPr>
        <w:ind w:firstLine="720"/>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numery działek ewidencyjnych;</w:t>
      </w:r>
    </w:p>
    <w:p w14:paraId="3374D80C" w14:textId="77777777" w:rsidR="001763F5" w:rsidRPr="002B220C" w:rsidRDefault="001763F5" w:rsidP="001763F5">
      <w:pPr>
        <w:ind w:firstLine="720"/>
        <w:rPr>
          <w:rFonts w:asciiTheme="minorHAnsi" w:hAnsiTheme="minorHAnsi" w:cstheme="minorHAnsi"/>
          <w:sz w:val="18"/>
        </w:rPr>
      </w:pPr>
      <w:r w:rsidRPr="002B220C">
        <w:rPr>
          <w:rFonts w:asciiTheme="minorHAnsi" w:hAnsiTheme="minorHAnsi" w:cstheme="minorHAnsi"/>
          <w:b/>
          <w:sz w:val="18"/>
        </w:rPr>
        <w:t>4)</w:t>
      </w:r>
      <w:r w:rsidRPr="002B220C">
        <w:rPr>
          <w:rFonts w:asciiTheme="minorHAnsi" w:hAnsiTheme="minorHAnsi" w:cstheme="minorHAnsi"/>
          <w:sz w:val="18"/>
        </w:rPr>
        <w:t xml:space="preserve"> informacje o spornych odcinkach granic działek ewidencyjnych; </w:t>
      </w:r>
    </w:p>
    <w:p w14:paraId="7D59A1F8" w14:textId="24911403" w:rsidR="001763F5" w:rsidRPr="002B220C" w:rsidRDefault="001763F5" w:rsidP="001763F5">
      <w:pPr>
        <w:ind w:left="720"/>
        <w:rPr>
          <w:rFonts w:asciiTheme="minorHAnsi" w:hAnsiTheme="minorHAnsi" w:cstheme="minorHAnsi"/>
          <w:sz w:val="18"/>
        </w:rPr>
      </w:pPr>
      <w:r w:rsidRPr="002B220C">
        <w:rPr>
          <w:rFonts w:asciiTheme="minorHAnsi" w:hAnsiTheme="minorHAnsi" w:cstheme="minorHAnsi"/>
          <w:b/>
          <w:sz w:val="18"/>
        </w:rPr>
        <w:t>5)</w:t>
      </w:r>
      <w:r w:rsidRPr="002B220C">
        <w:rPr>
          <w:rFonts w:asciiTheme="minorHAnsi" w:hAnsiTheme="minorHAnsi" w:cstheme="minorHAnsi"/>
          <w:sz w:val="18"/>
        </w:rPr>
        <w:t xml:space="preserve"> podpisy osób biorących udział w czynnościach podjętych w celu ustalenia przebiegu granic lub adnotację geodety uprawnionego o odmowie złożenia podpisu; 6) podpis geodety uprawnionego, który sporządził szkic graniczny.</w:t>
      </w:r>
    </w:p>
    <w:p w14:paraId="1B1F274E" w14:textId="76E4A4BE" w:rsidR="001763F5" w:rsidRPr="002B220C" w:rsidRDefault="001763F5">
      <w:pPr>
        <w:rPr>
          <w:rFonts w:asciiTheme="minorHAnsi" w:hAnsiTheme="minorHAnsi" w:cstheme="minorHAnsi"/>
          <w:b/>
          <w:color w:val="C00000"/>
          <w:sz w:val="18"/>
        </w:rPr>
      </w:pPr>
      <w:bookmarkStart w:id="38" w:name="_heading=h.bvo1a3lskdwl" w:colFirst="0" w:colLast="0"/>
      <w:bookmarkEnd w:id="38"/>
      <w:r w:rsidRPr="002B220C">
        <w:rPr>
          <w:rFonts w:asciiTheme="minorHAnsi" w:hAnsiTheme="minorHAnsi" w:cstheme="minorHAnsi"/>
          <w:b/>
          <w:color w:val="C00000"/>
          <w:sz w:val="18"/>
        </w:rPr>
        <w:t xml:space="preserve">Rozgraniczenie przeprowadza się gdy wynika spór co do położenia punktów granicznych na wniosek lub z urzędu. </w:t>
      </w:r>
    </w:p>
    <w:p w14:paraId="4AF5385D" w14:textId="17FAB1E4" w:rsidR="00E8467C" w:rsidRPr="002B220C" w:rsidRDefault="00E8467C">
      <w:pPr>
        <w:rPr>
          <w:rFonts w:asciiTheme="minorHAnsi" w:hAnsiTheme="minorHAnsi" w:cstheme="minorHAnsi"/>
          <w:b/>
          <w:color w:val="C00000"/>
          <w:sz w:val="18"/>
        </w:rPr>
      </w:pPr>
      <w:r w:rsidRPr="002B220C">
        <w:rPr>
          <w:rFonts w:asciiTheme="minorHAnsi" w:hAnsiTheme="minorHAnsi" w:cstheme="minorHAnsi"/>
          <w:b/>
          <w:color w:val="C00000"/>
          <w:sz w:val="18"/>
        </w:rPr>
        <w:t>Podział</w:t>
      </w:r>
      <w:r w:rsidR="00F26AEF" w:rsidRPr="002B220C">
        <w:rPr>
          <w:rFonts w:asciiTheme="minorHAnsi" w:hAnsiTheme="minorHAnsi" w:cstheme="minorHAnsi"/>
          <w:b/>
          <w:color w:val="C00000"/>
          <w:sz w:val="18"/>
        </w:rPr>
        <w:t>u</w:t>
      </w:r>
      <w:r w:rsidRPr="002B220C">
        <w:rPr>
          <w:rFonts w:asciiTheme="minorHAnsi" w:hAnsiTheme="minorHAnsi" w:cstheme="minorHAnsi"/>
          <w:b/>
          <w:color w:val="C00000"/>
          <w:sz w:val="18"/>
        </w:rPr>
        <w:t xml:space="preserve"> dokonuje się na wniosek stron lub na zasadach spec ustaw lub poprzez wywłaszczenie lub scalenie i podział.</w:t>
      </w:r>
    </w:p>
    <w:p w14:paraId="3C9110BF" w14:textId="05BE7533" w:rsidR="00E8467C" w:rsidRPr="002B220C" w:rsidRDefault="00E8467C">
      <w:pPr>
        <w:rPr>
          <w:rFonts w:asciiTheme="minorHAnsi" w:hAnsiTheme="minorHAnsi" w:cstheme="minorHAnsi"/>
          <w:b/>
          <w:color w:val="C00000"/>
          <w:sz w:val="18"/>
        </w:rPr>
      </w:pPr>
      <w:r w:rsidRPr="002B220C">
        <w:rPr>
          <w:rFonts w:asciiTheme="minorHAnsi" w:hAnsiTheme="minorHAnsi" w:cstheme="minorHAnsi"/>
          <w:b/>
          <w:color w:val="C00000"/>
          <w:sz w:val="18"/>
        </w:rPr>
        <w:t>Ustalenie granic wykonujemy gdy brak jest dokumentów pozwalających na wznowienie lub wyznaczenie znaków granicznych z wymaganą dokładnością.</w:t>
      </w:r>
    </w:p>
    <w:p w14:paraId="43D5AAE4" w14:textId="77777777" w:rsidR="00E8467C" w:rsidRPr="002B220C" w:rsidRDefault="00E8467C">
      <w:pPr>
        <w:rPr>
          <w:rFonts w:asciiTheme="minorHAnsi" w:hAnsiTheme="minorHAnsi" w:cstheme="minorHAnsi"/>
          <w:b/>
          <w:color w:val="C00000"/>
          <w:sz w:val="18"/>
        </w:rPr>
      </w:pPr>
    </w:p>
    <w:p w14:paraId="00000070" w14:textId="77777777" w:rsidR="006D786C" w:rsidRPr="002B220C" w:rsidRDefault="00F97F08" w:rsidP="0041190F">
      <w:pPr>
        <w:pBdr>
          <w:top w:val="single" w:sz="4" w:space="1" w:color="auto"/>
          <w:left w:val="single" w:sz="4" w:space="4" w:color="auto"/>
          <w:bottom w:val="single" w:sz="4" w:space="1" w:color="auto"/>
          <w:right w:val="single" w:sz="4" w:space="4" w:color="auto"/>
        </w:pBdr>
        <w:rPr>
          <w:rFonts w:asciiTheme="minorHAnsi" w:hAnsiTheme="minorHAnsi" w:cstheme="minorHAnsi"/>
          <w:b/>
          <w:sz w:val="18"/>
        </w:rPr>
      </w:pPr>
      <w:bookmarkStart w:id="39" w:name="_heading=h.pv3ukp2gfwxy" w:colFirst="0" w:colLast="0"/>
      <w:bookmarkEnd w:id="39"/>
      <w:r w:rsidRPr="002B220C">
        <w:rPr>
          <w:rFonts w:asciiTheme="minorHAnsi" w:hAnsiTheme="minorHAnsi" w:cstheme="minorHAnsi"/>
          <w:b/>
          <w:sz w:val="18"/>
        </w:rPr>
        <w:lastRenderedPageBreak/>
        <w:t xml:space="preserve">6. Gmina chce kupić nieruchomość od prywatnego właściciela. Według jakich zasad należy przyjąć granice tej nieruchomości? Jakie są możliwe sposoby postępowania, jeżeli w ewidencji gruntów i budynków stwierdzimy błąd w ustaleniu tej granicy? </w:t>
      </w:r>
    </w:p>
    <w:p w14:paraId="00000071" w14:textId="77777777" w:rsidR="006D786C" w:rsidRPr="002B220C" w:rsidRDefault="00F97F08" w:rsidP="00415C86">
      <w:pPr>
        <w:pStyle w:val="Bezodstpw"/>
        <w:rPr>
          <w:rFonts w:asciiTheme="minorHAnsi" w:hAnsiTheme="minorHAnsi" w:cstheme="minorHAnsi"/>
          <w:sz w:val="12"/>
        </w:rPr>
      </w:pPr>
      <w:bookmarkStart w:id="40" w:name="_heading=h.yyhn86pajusx" w:colFirst="0" w:colLast="0"/>
      <w:bookmarkEnd w:id="40"/>
      <w:r w:rsidRPr="002B220C">
        <w:rPr>
          <w:rFonts w:asciiTheme="minorHAnsi" w:hAnsiTheme="minorHAnsi" w:cstheme="minorHAnsi"/>
          <w:sz w:val="12"/>
        </w:rPr>
        <w:t>Ustawa o gospodarce nieruchomościami</w:t>
      </w:r>
    </w:p>
    <w:p w14:paraId="00000072"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26. 1.</w:t>
      </w:r>
      <w:r w:rsidRPr="002B220C">
        <w:rPr>
          <w:rFonts w:asciiTheme="minorHAnsi" w:hAnsiTheme="minorHAnsi" w:cstheme="minorHAnsi"/>
          <w:sz w:val="18"/>
        </w:rPr>
        <w:t xml:space="preserve"> Granice między nieruchomościami nabywanymi na własność Skarbu Państwa lub na własność jednostki samorządu terytorialnego przyjmuje się według istniejącego stanu prawnego, a jeżeli stanu takiego nie można stwierdzić, według stanu uwidocznionego w katastrze nieruchomości.</w:t>
      </w:r>
    </w:p>
    <w:p w14:paraId="00000073"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W razie sporu co do przebiegu linii granicznych, o których mowa w ust. 1, nie wstrzymuje się czynności związanych z nabyciem nieruchomości, co nie wyłącza roszczeń pomiędzy właścicielami nieruchomości, których granice zostały ustalone w sposób, o którym mowa w ust. 1.</w:t>
      </w:r>
    </w:p>
    <w:p w14:paraId="00000074" w14:textId="77777777" w:rsidR="006D786C" w:rsidRPr="002B220C" w:rsidRDefault="00F97F08" w:rsidP="00415C86">
      <w:pPr>
        <w:pStyle w:val="Bezodstpw"/>
        <w:rPr>
          <w:rFonts w:asciiTheme="minorHAnsi" w:hAnsiTheme="minorHAnsi" w:cstheme="minorHAnsi"/>
          <w:sz w:val="12"/>
        </w:rPr>
      </w:pPr>
      <w:bookmarkStart w:id="41" w:name="_heading=h.abjtxcunbr4j" w:colFirst="0" w:colLast="0"/>
      <w:bookmarkEnd w:id="41"/>
      <w:r w:rsidRPr="002B220C">
        <w:rPr>
          <w:rFonts w:asciiTheme="minorHAnsi" w:hAnsiTheme="minorHAnsi" w:cstheme="minorHAnsi"/>
          <w:sz w:val="12"/>
        </w:rPr>
        <w:t>Rozporządzenie w sprawie ewidencji gruntów i budynków</w:t>
      </w:r>
    </w:p>
    <w:p w14:paraId="00000075"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§30. 1.</w:t>
      </w:r>
      <w:r w:rsidRPr="002B220C">
        <w:rPr>
          <w:rFonts w:asciiTheme="minorHAnsi" w:hAnsiTheme="minorHAnsi" w:cstheme="minorHAnsi"/>
          <w:sz w:val="18"/>
        </w:rPr>
        <w:t xml:space="preserve"> Przebieg granic działek ewidencyjnych w procesie zakładania, modernizacji albo bieżącej aktualizacji ewidencji wykazuje się na podstawie: </w:t>
      </w:r>
    </w:p>
    <w:p w14:paraId="00000076" w14:textId="77777777" w:rsidR="006D786C" w:rsidRPr="002B220C" w:rsidRDefault="00F97F08" w:rsidP="00DB7FB1">
      <w:pPr>
        <w:ind w:left="720"/>
        <w:rPr>
          <w:rFonts w:asciiTheme="minorHAnsi" w:hAnsiTheme="minorHAnsi" w:cstheme="minorHAnsi"/>
          <w:sz w:val="18"/>
        </w:rPr>
      </w:pPr>
      <w:r w:rsidRPr="002B220C">
        <w:rPr>
          <w:rFonts w:asciiTheme="minorHAnsi" w:hAnsiTheme="minorHAnsi" w:cstheme="minorHAnsi"/>
          <w:b/>
          <w:sz w:val="18"/>
        </w:rPr>
        <w:t>1)</w:t>
      </w:r>
      <w:r w:rsidRPr="002B220C">
        <w:rPr>
          <w:rFonts w:asciiTheme="minorHAnsi" w:hAnsiTheme="minorHAnsi" w:cstheme="minorHAnsi"/>
          <w:sz w:val="18"/>
        </w:rPr>
        <w:t xml:space="preserve"> dokumentacji geodezyjnej przyjętej do państwowego zasobu geodezyjnego i kartograficznego sporządzonej na potrzeby: </w:t>
      </w:r>
    </w:p>
    <w:p w14:paraId="00000077" w14:textId="77777777" w:rsidR="006D786C" w:rsidRPr="002B220C" w:rsidRDefault="00F97F08" w:rsidP="00DB7FB1">
      <w:pPr>
        <w:ind w:left="720" w:firstLine="720"/>
        <w:rPr>
          <w:rFonts w:asciiTheme="minorHAnsi" w:hAnsiTheme="minorHAnsi" w:cstheme="minorHAnsi"/>
          <w:sz w:val="18"/>
        </w:rPr>
      </w:pPr>
      <w:r w:rsidRPr="002B220C">
        <w:rPr>
          <w:rFonts w:asciiTheme="minorHAnsi" w:hAnsiTheme="minorHAnsi" w:cstheme="minorHAnsi"/>
          <w:b/>
          <w:sz w:val="18"/>
        </w:rPr>
        <w:t>a)</w:t>
      </w:r>
      <w:r w:rsidRPr="002B220C">
        <w:rPr>
          <w:rFonts w:asciiTheme="minorHAnsi" w:hAnsiTheme="minorHAnsi" w:cstheme="minorHAnsi"/>
          <w:sz w:val="18"/>
        </w:rPr>
        <w:t xml:space="preserve"> postępowania rozgraniczeniowego, </w:t>
      </w:r>
    </w:p>
    <w:p w14:paraId="00000078" w14:textId="77777777" w:rsidR="006D786C" w:rsidRPr="002B220C" w:rsidRDefault="00F97F08" w:rsidP="00DB7FB1">
      <w:pPr>
        <w:ind w:left="720" w:firstLine="720"/>
        <w:rPr>
          <w:rFonts w:asciiTheme="minorHAnsi" w:hAnsiTheme="minorHAnsi" w:cstheme="minorHAnsi"/>
          <w:sz w:val="18"/>
        </w:rPr>
      </w:pPr>
      <w:r w:rsidRPr="002B220C">
        <w:rPr>
          <w:rFonts w:asciiTheme="minorHAnsi" w:hAnsiTheme="minorHAnsi" w:cstheme="minorHAnsi"/>
          <w:b/>
          <w:sz w:val="18"/>
        </w:rPr>
        <w:t>b)</w:t>
      </w:r>
      <w:r w:rsidRPr="002B220C">
        <w:rPr>
          <w:rFonts w:asciiTheme="minorHAnsi" w:hAnsiTheme="minorHAnsi" w:cstheme="minorHAnsi"/>
          <w:sz w:val="18"/>
        </w:rPr>
        <w:t xml:space="preserve"> postępowania w sprawie scalenia lub wymiany gruntów, </w:t>
      </w:r>
    </w:p>
    <w:p w14:paraId="00000079" w14:textId="77777777" w:rsidR="006D786C" w:rsidRPr="002B220C" w:rsidRDefault="00F97F08" w:rsidP="00DB7FB1">
      <w:pPr>
        <w:ind w:left="720" w:firstLine="720"/>
        <w:rPr>
          <w:rFonts w:asciiTheme="minorHAnsi" w:hAnsiTheme="minorHAnsi" w:cstheme="minorHAnsi"/>
          <w:sz w:val="18"/>
        </w:rPr>
      </w:pPr>
      <w:r w:rsidRPr="002B220C">
        <w:rPr>
          <w:rFonts w:asciiTheme="minorHAnsi" w:hAnsiTheme="minorHAnsi" w:cstheme="minorHAnsi"/>
          <w:b/>
          <w:sz w:val="18"/>
        </w:rPr>
        <w:t>c)</w:t>
      </w:r>
      <w:r w:rsidRPr="002B220C">
        <w:rPr>
          <w:rFonts w:asciiTheme="minorHAnsi" w:hAnsiTheme="minorHAnsi" w:cstheme="minorHAnsi"/>
          <w:sz w:val="18"/>
        </w:rPr>
        <w:t xml:space="preserve"> postępowania w sprawie scalenia i podziału nieruchomości, </w:t>
      </w:r>
    </w:p>
    <w:p w14:paraId="0000007A" w14:textId="77777777" w:rsidR="006D786C" w:rsidRPr="002B220C" w:rsidRDefault="00F97F08" w:rsidP="00DB7FB1">
      <w:pPr>
        <w:ind w:left="1440"/>
        <w:rPr>
          <w:rFonts w:asciiTheme="minorHAnsi" w:hAnsiTheme="minorHAnsi" w:cstheme="minorHAnsi"/>
          <w:sz w:val="18"/>
        </w:rPr>
      </w:pPr>
      <w:r w:rsidRPr="002B220C">
        <w:rPr>
          <w:rFonts w:asciiTheme="minorHAnsi" w:hAnsiTheme="minorHAnsi" w:cstheme="minorHAnsi"/>
          <w:b/>
          <w:sz w:val="18"/>
        </w:rPr>
        <w:t>d)</w:t>
      </w:r>
      <w:r w:rsidRPr="002B220C">
        <w:rPr>
          <w:rFonts w:asciiTheme="minorHAnsi" w:hAnsiTheme="minorHAnsi" w:cstheme="minorHAnsi"/>
          <w:sz w:val="18"/>
        </w:rPr>
        <w:t xml:space="preserve"> postępowania sądowego lub administracyjnego, a następnie wykorzystanej do wydania prawomocnego orzeczenia sądowego lub ostatecznej decyzji administracyjnej, </w:t>
      </w:r>
    </w:p>
    <w:p w14:paraId="0000007B" w14:textId="77777777" w:rsidR="006D786C" w:rsidRPr="002B220C" w:rsidRDefault="00F97F08" w:rsidP="00DB7FB1">
      <w:pPr>
        <w:ind w:left="720" w:firstLine="720"/>
        <w:rPr>
          <w:rFonts w:asciiTheme="minorHAnsi" w:hAnsiTheme="minorHAnsi" w:cstheme="minorHAnsi"/>
          <w:sz w:val="18"/>
        </w:rPr>
      </w:pPr>
      <w:r w:rsidRPr="002B220C">
        <w:rPr>
          <w:rFonts w:asciiTheme="minorHAnsi" w:hAnsiTheme="minorHAnsi" w:cstheme="minorHAnsi"/>
          <w:b/>
          <w:sz w:val="18"/>
        </w:rPr>
        <w:t>e)</w:t>
      </w:r>
      <w:r w:rsidRPr="002B220C">
        <w:rPr>
          <w:rFonts w:asciiTheme="minorHAnsi" w:hAnsiTheme="minorHAnsi" w:cstheme="minorHAnsi"/>
          <w:sz w:val="18"/>
        </w:rPr>
        <w:t xml:space="preserve"> podziału nieruchomości, </w:t>
      </w:r>
    </w:p>
    <w:p w14:paraId="0000007C" w14:textId="77777777" w:rsidR="006D786C" w:rsidRPr="002B220C" w:rsidRDefault="00F97F08" w:rsidP="00DB7FB1">
      <w:pPr>
        <w:ind w:left="1440"/>
        <w:rPr>
          <w:rFonts w:asciiTheme="minorHAnsi" w:hAnsiTheme="minorHAnsi" w:cstheme="minorHAnsi"/>
          <w:sz w:val="18"/>
        </w:rPr>
      </w:pPr>
      <w:r w:rsidRPr="002B220C">
        <w:rPr>
          <w:rFonts w:asciiTheme="minorHAnsi" w:hAnsiTheme="minorHAnsi" w:cstheme="minorHAnsi"/>
          <w:b/>
          <w:sz w:val="18"/>
        </w:rPr>
        <w:t>f)</w:t>
      </w:r>
      <w:r w:rsidRPr="002B220C">
        <w:rPr>
          <w:rFonts w:asciiTheme="minorHAnsi" w:hAnsiTheme="minorHAnsi" w:cstheme="minorHAnsi"/>
          <w:sz w:val="18"/>
        </w:rPr>
        <w:t xml:space="preserve"> wznowienia znaków granicznych, wyznaczenia punktów granicznych lub ustalenia przebiegu granic działek ewidencyjnych; </w:t>
      </w:r>
    </w:p>
    <w:p w14:paraId="0000007D" w14:textId="77777777" w:rsidR="006D786C" w:rsidRPr="002B220C" w:rsidRDefault="00F97F08" w:rsidP="00DB7FB1">
      <w:pPr>
        <w:ind w:firstLine="720"/>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innych materiałów zasobu dotyczących przebiegu granic; </w:t>
      </w:r>
    </w:p>
    <w:p w14:paraId="0000007E" w14:textId="77777777" w:rsidR="006D786C" w:rsidRPr="002B220C" w:rsidRDefault="00F97F08" w:rsidP="00DB7FB1">
      <w:pPr>
        <w:ind w:left="720"/>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dokumentacji geodezyjnej sporządzonej przez Straż Graniczną, jeżeli dokumentacja ta określa przebieg granic państwa z dokładnością odpowiednią dla ewidencji.</w:t>
      </w:r>
    </w:p>
    <w:p w14:paraId="0000007F" w14:textId="77777777" w:rsidR="006D786C" w:rsidRPr="002B220C" w:rsidRDefault="00F97F08">
      <w:pPr>
        <w:rPr>
          <w:rFonts w:asciiTheme="minorHAnsi" w:hAnsiTheme="minorHAnsi" w:cstheme="minorHAnsi"/>
          <w:sz w:val="18"/>
        </w:rPr>
      </w:pPr>
      <w:bookmarkStart w:id="42" w:name="_heading=h.4nub13bv7gnq" w:colFirst="0" w:colLast="0"/>
      <w:bookmarkEnd w:id="42"/>
      <w:r w:rsidRPr="002B220C">
        <w:rPr>
          <w:rFonts w:asciiTheme="minorHAnsi" w:hAnsiTheme="minorHAnsi" w:cstheme="minorHAnsi"/>
          <w:b/>
          <w:sz w:val="18"/>
        </w:rPr>
        <w:t xml:space="preserve">§ 31. </w:t>
      </w:r>
      <w:r w:rsidRPr="002B220C">
        <w:rPr>
          <w:rFonts w:asciiTheme="minorHAnsi" w:hAnsiTheme="minorHAnsi" w:cstheme="minorHAnsi"/>
          <w:sz w:val="18"/>
        </w:rPr>
        <w:t xml:space="preserve">Jeżeli brak jest dokumentacji lub materiałów, o których mowa w § 30, albo zawarte w nich dane nie pozwalają na odtworzenie położenia granic z dokładnością właściwą dla szczegółów I grupy określonej w przepisach wydanych na podstawie art. 19 ust. 1 pkt 11 ustawy, dane dotyczące położenia granic działek ewidencyjnych pozyskuje się w wyniku pomiarów geodezyjnych poprzedzonych ustaleniem przebiegu tych granic. </w:t>
      </w:r>
    </w:p>
    <w:p w14:paraId="00000080" w14:textId="77777777" w:rsidR="006D786C" w:rsidRPr="002B220C" w:rsidRDefault="006D786C">
      <w:pPr>
        <w:rPr>
          <w:rFonts w:asciiTheme="minorHAnsi" w:hAnsiTheme="minorHAnsi" w:cstheme="minorHAnsi"/>
          <w:sz w:val="18"/>
        </w:rPr>
      </w:pPr>
      <w:bookmarkStart w:id="43" w:name="_heading=h.asa9o5jb6yrv" w:colFirst="0" w:colLast="0"/>
      <w:bookmarkEnd w:id="43"/>
    </w:p>
    <w:p w14:paraId="00000081" w14:textId="7B540913" w:rsidR="006D786C" w:rsidRPr="002B220C" w:rsidRDefault="00F97F08" w:rsidP="0041190F">
      <w:pPr>
        <w:pBdr>
          <w:top w:val="single" w:sz="4" w:space="1" w:color="auto"/>
          <w:left w:val="single" w:sz="4" w:space="4" w:color="auto"/>
          <w:bottom w:val="single" w:sz="4" w:space="1" w:color="auto"/>
          <w:right w:val="single" w:sz="4" w:space="4" w:color="auto"/>
        </w:pBdr>
        <w:rPr>
          <w:rFonts w:asciiTheme="minorHAnsi" w:hAnsiTheme="minorHAnsi" w:cstheme="minorHAnsi"/>
          <w:b/>
          <w:sz w:val="18"/>
        </w:rPr>
      </w:pPr>
      <w:bookmarkStart w:id="44" w:name="_heading=h.wrkc59ivw03w" w:colFirst="0" w:colLast="0"/>
      <w:bookmarkEnd w:id="44"/>
      <w:r w:rsidRPr="002B220C">
        <w:rPr>
          <w:rFonts w:asciiTheme="minorHAnsi" w:hAnsiTheme="minorHAnsi" w:cstheme="minorHAnsi"/>
          <w:b/>
          <w:sz w:val="18"/>
        </w:rPr>
        <w:t xml:space="preserve">7. W ramach procedury podziału nieruchomości, wszczętej na wniosek jej właściciela, jedna z działek wydzielona została z przeznaczeniem pod poszerzenie drogi publicznej. Nieruchomość przed podziałem oznaczona była w ewidencji gruntów i budynków jako RVI. Jaki użytek będzie miała działka wydzielona pod poszerzenie drogi publicznej? Proszę uzasadnić. Do jakich czynności upoważnia (stanowi podstawę) ostateczna decyzja zatwierdzająca podział </w:t>
      </w:r>
      <w:r w:rsidR="00F65F2E" w:rsidRPr="002B220C">
        <w:rPr>
          <w:rFonts w:asciiTheme="minorHAnsi" w:hAnsiTheme="minorHAnsi" w:cstheme="minorHAnsi"/>
          <w:b/>
          <w:sz w:val="18"/>
        </w:rPr>
        <w:t xml:space="preserve"> n</w:t>
      </w:r>
      <w:r w:rsidRPr="002B220C">
        <w:rPr>
          <w:rFonts w:asciiTheme="minorHAnsi" w:hAnsiTheme="minorHAnsi" w:cstheme="minorHAnsi"/>
          <w:b/>
          <w:sz w:val="18"/>
        </w:rPr>
        <w:t>ieruchomości?</w:t>
      </w:r>
    </w:p>
    <w:p w14:paraId="00000082" w14:textId="77777777" w:rsidR="006D786C" w:rsidRPr="002B220C" w:rsidRDefault="00F97F08" w:rsidP="00415C86">
      <w:pPr>
        <w:pStyle w:val="Bezodstpw"/>
        <w:rPr>
          <w:rFonts w:asciiTheme="minorHAnsi" w:hAnsiTheme="minorHAnsi" w:cstheme="minorHAnsi"/>
          <w:sz w:val="12"/>
        </w:rPr>
      </w:pPr>
      <w:bookmarkStart w:id="45" w:name="_heading=h.pq85na3te4ka" w:colFirst="0" w:colLast="0"/>
      <w:bookmarkEnd w:id="45"/>
      <w:r w:rsidRPr="002B220C">
        <w:rPr>
          <w:rFonts w:asciiTheme="minorHAnsi" w:hAnsiTheme="minorHAnsi" w:cstheme="minorHAnsi"/>
          <w:sz w:val="12"/>
        </w:rPr>
        <w:t>Ustawa o gospodarce nieruchomościami</w:t>
      </w:r>
    </w:p>
    <w:p w14:paraId="00000083" w14:textId="77777777" w:rsidR="006D786C" w:rsidRPr="002B220C" w:rsidRDefault="00F97F08">
      <w:pPr>
        <w:rPr>
          <w:rFonts w:asciiTheme="minorHAnsi" w:hAnsiTheme="minorHAnsi" w:cstheme="minorHAnsi"/>
          <w:sz w:val="18"/>
        </w:rPr>
      </w:pPr>
      <w:bookmarkStart w:id="46" w:name="_heading=h.kjl6v2loyery" w:colFirst="0" w:colLast="0"/>
      <w:bookmarkEnd w:id="46"/>
      <w:r w:rsidRPr="002B220C">
        <w:rPr>
          <w:rFonts w:asciiTheme="minorHAnsi" w:hAnsiTheme="minorHAnsi" w:cstheme="minorHAnsi"/>
          <w:b/>
          <w:sz w:val="18"/>
        </w:rPr>
        <w:t xml:space="preserve">Art. 98. 1. </w:t>
      </w:r>
      <w:r w:rsidRPr="002B220C">
        <w:rPr>
          <w:rFonts w:asciiTheme="minorHAnsi" w:hAnsiTheme="minorHAnsi" w:cstheme="minorHAnsi"/>
          <w:sz w:val="18"/>
        </w:rPr>
        <w:t xml:space="preserve">Działki gruntu wydzielone pod drogi publiczne: gminne, powiatowe, wojewódzkie, krajowe – z nieruchomości, której podział został dokonany na wniosek właściciela, przechodzą, z mocy prawa, odpowiednio na własność gminy, powiatu, województwa lub Skarbu Państwa z dniem, w którym decyzja zatwierdzająca podział stała się ostateczna albo orzeczenie o podziale prawomocne. Przepis ten stosuje się także do nieruchomości, której podział został dokonany na wniosek użytkownika wieczystego, z tym że prawo użytkowania wieczystego działek gruntu wydzielonych pod drogi publiczne wygasa z dniem, w którym decyzja zatwierdzająca podział stała się ostateczna albo orzeczenie o podziale prawomocne. Przepis stosuje się odpowiednio przy wydzielaniu działek gruntu pod poszerzenie istniejących dróg publicznych. </w:t>
      </w:r>
    </w:p>
    <w:p w14:paraId="00000084" w14:textId="77777777" w:rsidR="006D786C" w:rsidRPr="002B220C" w:rsidRDefault="00F97F08" w:rsidP="00415C86">
      <w:pPr>
        <w:pStyle w:val="Bezodstpw"/>
        <w:rPr>
          <w:rFonts w:asciiTheme="minorHAnsi" w:hAnsiTheme="minorHAnsi" w:cstheme="minorHAnsi"/>
          <w:sz w:val="12"/>
        </w:rPr>
      </w:pPr>
      <w:bookmarkStart w:id="47" w:name="_heading=h.lwbkcxyk8v55" w:colFirst="0" w:colLast="0"/>
      <w:bookmarkEnd w:id="47"/>
      <w:r w:rsidRPr="002B220C">
        <w:rPr>
          <w:rFonts w:asciiTheme="minorHAnsi" w:hAnsiTheme="minorHAnsi" w:cstheme="minorHAnsi"/>
          <w:sz w:val="12"/>
        </w:rPr>
        <w:t>Rozporządzenie w sprawie ewidencji gruntów i budynków</w:t>
      </w:r>
    </w:p>
    <w:p w14:paraId="00000085" w14:textId="77777777" w:rsidR="006D786C" w:rsidRPr="002B220C" w:rsidRDefault="00F97F08">
      <w:pPr>
        <w:rPr>
          <w:rFonts w:asciiTheme="minorHAnsi" w:hAnsiTheme="minorHAnsi" w:cstheme="minorHAnsi"/>
          <w:sz w:val="18"/>
        </w:rPr>
      </w:pPr>
      <w:bookmarkStart w:id="48" w:name="_heading=h.i5436yybnxp1" w:colFirst="0" w:colLast="0"/>
      <w:bookmarkEnd w:id="48"/>
      <w:r w:rsidRPr="002B220C">
        <w:rPr>
          <w:rFonts w:asciiTheme="minorHAnsi" w:hAnsiTheme="minorHAnsi" w:cstheme="minorHAnsi"/>
          <w:b/>
          <w:sz w:val="18"/>
        </w:rPr>
        <w:t>Załącznik nr 1</w:t>
      </w:r>
      <w:r w:rsidRPr="002B220C">
        <w:rPr>
          <w:rFonts w:asciiTheme="minorHAnsi" w:hAnsiTheme="minorHAnsi" w:cstheme="minorHAnsi"/>
          <w:sz w:val="18"/>
        </w:rPr>
        <w:t xml:space="preserve"> Grunty przeznaczone pod budowę dróg publicznych lub linii kolejowych – </w:t>
      </w:r>
      <w:proofErr w:type="spellStart"/>
      <w:r w:rsidRPr="002B220C">
        <w:rPr>
          <w:rFonts w:asciiTheme="minorHAnsi" w:hAnsiTheme="minorHAnsi" w:cstheme="minorHAnsi"/>
          <w:sz w:val="18"/>
        </w:rPr>
        <w:t>Tp</w:t>
      </w:r>
      <w:proofErr w:type="spellEnd"/>
      <w:r w:rsidRPr="002B220C">
        <w:rPr>
          <w:rFonts w:asciiTheme="minorHAnsi" w:hAnsiTheme="minorHAnsi" w:cstheme="minorHAnsi"/>
          <w:sz w:val="18"/>
        </w:rPr>
        <w:t xml:space="preserve"> - Do gruntów przeznaczonych pod budowę dróg publicznych lub linii kolejowych zalicza się grunty, które są własnością Skarbu Państwa lub jednostek samorządu terytorialnego i zostały wydzielone pod drogi publiczne lub linie kolejowe na podstawie: </w:t>
      </w:r>
    </w:p>
    <w:p w14:paraId="00000086" w14:textId="77777777" w:rsidR="006D786C" w:rsidRPr="002B220C" w:rsidRDefault="00F97F08" w:rsidP="00DB7FB1">
      <w:pPr>
        <w:ind w:left="720"/>
        <w:rPr>
          <w:rFonts w:asciiTheme="minorHAnsi" w:hAnsiTheme="minorHAnsi" w:cstheme="minorHAnsi"/>
          <w:sz w:val="18"/>
        </w:rPr>
      </w:pPr>
      <w:bookmarkStart w:id="49" w:name="_heading=h.4ojfjfj83uqe" w:colFirst="0" w:colLast="0"/>
      <w:bookmarkEnd w:id="49"/>
      <w:r w:rsidRPr="002B220C">
        <w:rPr>
          <w:rFonts w:asciiTheme="minorHAnsi" w:hAnsiTheme="minorHAnsi" w:cstheme="minorHAnsi"/>
          <w:b/>
          <w:sz w:val="18"/>
        </w:rPr>
        <w:t>1)</w:t>
      </w:r>
      <w:r w:rsidRPr="002B220C">
        <w:rPr>
          <w:rFonts w:asciiTheme="minorHAnsi" w:hAnsiTheme="minorHAnsi" w:cstheme="minorHAnsi"/>
          <w:sz w:val="18"/>
        </w:rPr>
        <w:t xml:space="preserve"> ostatecznych decyzji zatwierdzających podział nieruchomości lub uchwał o scaleniu i podziale nieruchomości, wydanych na podstawie przepisów ustawy z dnia 21 sierpnia 1997 r. o gospodarce nieruchomościami (Dz. U. z 2020 r. poz. 1990, z </w:t>
      </w:r>
      <w:proofErr w:type="spellStart"/>
      <w:r w:rsidRPr="002B220C">
        <w:rPr>
          <w:rFonts w:asciiTheme="minorHAnsi" w:hAnsiTheme="minorHAnsi" w:cstheme="minorHAnsi"/>
          <w:sz w:val="18"/>
        </w:rPr>
        <w:t>późn</w:t>
      </w:r>
      <w:proofErr w:type="spellEnd"/>
      <w:r w:rsidRPr="002B220C">
        <w:rPr>
          <w:rFonts w:asciiTheme="minorHAnsi" w:hAnsiTheme="minorHAnsi" w:cstheme="minorHAnsi"/>
          <w:sz w:val="18"/>
        </w:rPr>
        <w:t xml:space="preserve">. zm.), a także prawomocnych orzeczeń sądowych orzekających o podziale nieruchomości; </w:t>
      </w:r>
    </w:p>
    <w:p w14:paraId="00000087" w14:textId="77777777" w:rsidR="006D786C" w:rsidRPr="002B220C" w:rsidRDefault="00F97F08" w:rsidP="00415C86">
      <w:pPr>
        <w:pStyle w:val="Bezodstpw"/>
        <w:rPr>
          <w:rFonts w:asciiTheme="minorHAnsi" w:hAnsiTheme="minorHAnsi" w:cstheme="minorHAnsi"/>
          <w:sz w:val="12"/>
        </w:rPr>
      </w:pPr>
      <w:bookmarkStart w:id="50" w:name="_heading=h.gf7i5snml1lm" w:colFirst="0" w:colLast="0"/>
      <w:bookmarkEnd w:id="50"/>
      <w:r w:rsidRPr="002B220C">
        <w:rPr>
          <w:rFonts w:asciiTheme="minorHAnsi" w:hAnsiTheme="minorHAnsi" w:cstheme="minorHAnsi"/>
          <w:sz w:val="12"/>
        </w:rPr>
        <w:t>Rozporządzenie  w sprawie sposobu i trybu dokonywania podziałów nieruchomości</w:t>
      </w:r>
    </w:p>
    <w:p w14:paraId="00000088"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 xml:space="preserve">§ 14. </w:t>
      </w:r>
      <w:r w:rsidRPr="002B220C">
        <w:rPr>
          <w:rFonts w:asciiTheme="minorHAnsi" w:hAnsiTheme="minorHAnsi" w:cstheme="minorHAnsi"/>
          <w:sz w:val="18"/>
        </w:rPr>
        <w:t>Ostateczna decyzja zatwierdzająca podział nieruchomości stanowi podstawę do:</w:t>
      </w:r>
    </w:p>
    <w:p w14:paraId="00000089" w14:textId="77777777" w:rsidR="006D786C" w:rsidRPr="002B220C" w:rsidRDefault="00F97F08" w:rsidP="00DB7FB1">
      <w:pPr>
        <w:ind w:left="720"/>
        <w:rPr>
          <w:rFonts w:asciiTheme="minorHAnsi" w:hAnsiTheme="minorHAnsi" w:cstheme="minorHAnsi"/>
          <w:sz w:val="18"/>
        </w:rPr>
      </w:pPr>
      <w:r w:rsidRPr="002B220C">
        <w:rPr>
          <w:rFonts w:asciiTheme="minorHAnsi" w:hAnsiTheme="minorHAnsi" w:cstheme="minorHAnsi"/>
          <w:b/>
          <w:sz w:val="18"/>
        </w:rPr>
        <w:t>1)</w:t>
      </w:r>
      <w:r w:rsidRPr="002B220C">
        <w:rPr>
          <w:rFonts w:asciiTheme="minorHAnsi" w:hAnsiTheme="minorHAnsi" w:cstheme="minorHAnsi"/>
          <w:sz w:val="18"/>
        </w:rPr>
        <w:t xml:space="preserve"> umieszczenia przez organ, który wydał decyzję, na mapie z projektem podziału nieruchomości adnotacji o treści: "Niniejszy podział nieruchomości został zatwierdzony decyzją ..... z dnia ..... nr ...", z podpisem upoważnionej osoby;</w:t>
      </w:r>
    </w:p>
    <w:p w14:paraId="0000008A" w14:textId="77777777" w:rsidR="006D786C" w:rsidRPr="002B220C" w:rsidRDefault="00F97F08" w:rsidP="00DB7FB1">
      <w:pPr>
        <w:ind w:left="720"/>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wyznaczenia i utrwalenia na gruncie nowych punktów granicznych znakami granicznymi, według zasad określonych w przepisach dotyczących geodezji i kartografii, na wniosek właściciela lub użytkownika wieczystego nieruchomości.</w:t>
      </w:r>
    </w:p>
    <w:p w14:paraId="0000008B" w14:textId="77777777" w:rsidR="006D786C" w:rsidRPr="002B220C" w:rsidRDefault="006D786C">
      <w:pPr>
        <w:rPr>
          <w:rFonts w:asciiTheme="minorHAnsi" w:hAnsiTheme="minorHAnsi" w:cstheme="minorHAnsi"/>
          <w:sz w:val="18"/>
        </w:rPr>
      </w:pPr>
    </w:p>
    <w:p w14:paraId="0000008C" w14:textId="77777777" w:rsidR="006D786C" w:rsidRPr="002B220C" w:rsidRDefault="00F97F08" w:rsidP="0041190F">
      <w:pPr>
        <w:pBdr>
          <w:top w:val="single" w:sz="4" w:space="1" w:color="auto"/>
          <w:left w:val="single" w:sz="4" w:space="4" w:color="auto"/>
          <w:bottom w:val="single" w:sz="4" w:space="1" w:color="auto"/>
          <w:right w:val="single" w:sz="4" w:space="4" w:color="auto"/>
        </w:pBdr>
        <w:rPr>
          <w:rFonts w:asciiTheme="minorHAnsi" w:hAnsiTheme="minorHAnsi" w:cstheme="minorHAnsi"/>
          <w:b/>
          <w:sz w:val="18"/>
        </w:rPr>
      </w:pPr>
      <w:r w:rsidRPr="002B220C">
        <w:rPr>
          <w:rFonts w:asciiTheme="minorHAnsi" w:hAnsiTheme="minorHAnsi" w:cstheme="minorHAnsi"/>
          <w:b/>
          <w:sz w:val="18"/>
        </w:rPr>
        <w:t>8. Jaka jest różnica pomiędzy koniecznością a żądaniem przekazania sprawy do sądu przez stronę w postępowaniu rozgraniczeniowym? Czy w trakcie rozgraniczenia nieruchomości możliwe jest ustalenie granic znacznie odbiegających od granic wynikających z dokumentów? Czy w przypadku usprawiedliwionej nieobecności jednej ze stron wypełnia się protokół ustalenia granic w postępowaniu rozgraniczeniowym? Do czyich obowiązków należy dbałość o utrzymywanie stałych znaków granicznych, w tym koszty urządzenia i utrzymywania tych znaków zgodnie z przepisami prawa?</w:t>
      </w:r>
    </w:p>
    <w:p w14:paraId="0000008D" w14:textId="77777777" w:rsidR="006D786C" w:rsidRPr="002B220C" w:rsidRDefault="00F97F08" w:rsidP="00415C86">
      <w:pPr>
        <w:pStyle w:val="Bezodstpw"/>
        <w:rPr>
          <w:rFonts w:asciiTheme="minorHAnsi" w:hAnsiTheme="minorHAnsi" w:cstheme="minorHAnsi"/>
          <w:sz w:val="12"/>
        </w:rPr>
      </w:pPr>
      <w:bookmarkStart w:id="51" w:name="_heading=h.y2oo0iv3s1q8" w:colFirst="0" w:colLast="0"/>
      <w:bookmarkEnd w:id="51"/>
      <w:r w:rsidRPr="002B220C">
        <w:rPr>
          <w:rFonts w:asciiTheme="minorHAnsi" w:hAnsiTheme="minorHAnsi" w:cstheme="minorHAnsi"/>
          <w:sz w:val="12"/>
        </w:rPr>
        <w:t>Ustawa prawo geodezyjne</w:t>
      </w:r>
    </w:p>
    <w:p w14:paraId="0000008E"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33. 1.</w:t>
      </w:r>
      <w:r w:rsidRPr="002B220C">
        <w:rPr>
          <w:rFonts w:asciiTheme="minorHAnsi" w:hAnsiTheme="minorHAnsi" w:cstheme="minorHAnsi"/>
          <w:sz w:val="18"/>
        </w:rPr>
        <w:t xml:space="preserve"> Wójt (burmistrz, prezydent miasta) wydaje decyzję o rozgraniczeniu nieruchomości, jeżeli zainteresowani właściciele nieruchomości nie zawarli ugody, a ustalenie przebiegu granicy nastąpiło na podstawie zebranych dowodów lub zgodnego oświadczenia stron.</w:t>
      </w:r>
    </w:p>
    <w:p w14:paraId="0000008F"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lastRenderedPageBreak/>
        <w:t>3.</w:t>
      </w:r>
      <w:r w:rsidRPr="002B220C">
        <w:rPr>
          <w:rFonts w:asciiTheme="minorHAnsi" w:hAnsiTheme="minorHAnsi" w:cstheme="minorHAnsi"/>
          <w:sz w:val="18"/>
        </w:rPr>
        <w:t xml:space="preserve"> Strona niezadowolona z ustalenia przebiegu granicy może żądać, w terminie 14 dni od dnia doręczenia jej decyzji w tej sprawie, przekazania sprawy sądowi.</w:t>
      </w:r>
    </w:p>
    <w:p w14:paraId="00000090" w14:textId="77777777" w:rsidR="006D786C" w:rsidRPr="002B220C" w:rsidRDefault="00F97F08">
      <w:pPr>
        <w:rPr>
          <w:rFonts w:asciiTheme="minorHAnsi" w:hAnsiTheme="minorHAnsi" w:cstheme="minorHAnsi"/>
          <w:b/>
          <w:sz w:val="18"/>
        </w:rPr>
      </w:pPr>
      <w:r w:rsidRPr="002B220C">
        <w:rPr>
          <w:rFonts w:asciiTheme="minorHAnsi" w:hAnsiTheme="minorHAnsi" w:cstheme="minorHAnsi"/>
          <w:b/>
          <w:sz w:val="18"/>
        </w:rPr>
        <w:t xml:space="preserve">Art. 34. 1. </w:t>
      </w:r>
      <w:r w:rsidRPr="002B220C">
        <w:rPr>
          <w:rFonts w:asciiTheme="minorHAnsi" w:hAnsiTheme="minorHAnsi" w:cstheme="minorHAnsi"/>
          <w:sz w:val="18"/>
        </w:rPr>
        <w:t>Jeżeli w razie sporu co do przebiegu linii granicznych nie dojdzie do zawarcia ugody lub nie ma podstaw do wydania decyzji, o której mowa w art. 33 ust. 1, upoważniony geodeta tymczasowo utrwala punkty graniczne według ostatniego stanu spokojnego posiadania, dokumentów i wskazań stron, oznacza je na szkicu granicznym, sporządza opinię i całość dokumentacji przekazuje właściwemu wójtowi (burmistrzowi, prezydentowi miasta).</w:t>
      </w:r>
      <w:r w:rsidRPr="002B220C">
        <w:rPr>
          <w:rFonts w:asciiTheme="minorHAnsi" w:hAnsiTheme="minorHAnsi" w:cstheme="minorHAnsi"/>
          <w:b/>
          <w:sz w:val="18"/>
        </w:rPr>
        <w:t xml:space="preserve"> </w:t>
      </w:r>
    </w:p>
    <w:p w14:paraId="00000091"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 xml:space="preserve">2. </w:t>
      </w:r>
      <w:r w:rsidRPr="002B220C">
        <w:rPr>
          <w:rFonts w:asciiTheme="minorHAnsi" w:hAnsiTheme="minorHAnsi" w:cstheme="minorHAnsi"/>
          <w:sz w:val="18"/>
        </w:rPr>
        <w:t>Organ, o którym mowa w ust. 1, umarza postępowanie administracyjne i przekazuje sprawę z urzędu do rozpatrzenia sądowi.</w:t>
      </w:r>
    </w:p>
    <w:p w14:paraId="00000092" w14:textId="77777777" w:rsidR="006D786C" w:rsidRPr="002B220C" w:rsidRDefault="00F97F08">
      <w:pPr>
        <w:rPr>
          <w:rFonts w:asciiTheme="minorHAnsi" w:hAnsiTheme="minorHAnsi" w:cstheme="minorHAnsi"/>
          <w:sz w:val="18"/>
        </w:rPr>
      </w:pPr>
      <w:r w:rsidRPr="002B220C">
        <w:rPr>
          <w:rFonts w:asciiTheme="minorHAnsi" w:hAnsiTheme="minorHAnsi" w:cstheme="minorHAnsi"/>
          <w:b/>
          <w:sz w:val="18"/>
        </w:rPr>
        <w:t>Art. 33. 2.</w:t>
      </w:r>
      <w:r w:rsidRPr="002B220C">
        <w:rPr>
          <w:rFonts w:asciiTheme="minorHAnsi" w:hAnsiTheme="minorHAnsi" w:cstheme="minorHAnsi"/>
          <w:sz w:val="18"/>
        </w:rPr>
        <w:t xml:space="preserve"> Wydanie decyzji poprzedza: </w:t>
      </w:r>
    </w:p>
    <w:p w14:paraId="7998D264" w14:textId="77777777" w:rsidR="00DB7FB1" w:rsidRPr="002B220C" w:rsidRDefault="00F97F08" w:rsidP="00DB7FB1">
      <w:pPr>
        <w:ind w:left="720"/>
        <w:rPr>
          <w:rFonts w:asciiTheme="minorHAnsi" w:hAnsiTheme="minorHAnsi" w:cstheme="minorHAnsi"/>
          <w:sz w:val="18"/>
        </w:rPr>
      </w:pPr>
      <w:r w:rsidRPr="002B220C">
        <w:rPr>
          <w:rFonts w:asciiTheme="minorHAnsi" w:hAnsiTheme="minorHAnsi" w:cstheme="minorHAnsi"/>
          <w:b/>
          <w:sz w:val="18"/>
        </w:rPr>
        <w:t>1)</w:t>
      </w:r>
      <w:r w:rsidRPr="002B220C">
        <w:rPr>
          <w:rFonts w:asciiTheme="minorHAnsi" w:hAnsiTheme="minorHAnsi" w:cstheme="minorHAnsi"/>
          <w:sz w:val="18"/>
        </w:rPr>
        <w:t xml:space="preserve"> dokonanie przez wójta, burmistrza (prezydenta miasta) oceny prawidłowości wykonania czynności ustalenia przebiegu granic nieruchomości przez upoważnionego geodetę oraz zgodności sporządzonych dokumentów z przepisami; w wypadku stwierdzenia wadliwego wykonania czynności upoważnionemu geodecie zwraca się dokumentację do poprawy i uzupełnienia; </w:t>
      </w:r>
    </w:p>
    <w:p w14:paraId="00000093" w14:textId="1CB86962" w:rsidR="006D786C" w:rsidRPr="002B220C" w:rsidRDefault="00DB7FB1" w:rsidP="00DB7FB1">
      <w:pPr>
        <w:rPr>
          <w:rFonts w:asciiTheme="minorHAnsi" w:hAnsiTheme="minorHAnsi" w:cstheme="minorHAnsi"/>
          <w:b/>
          <w:color w:val="C00000"/>
          <w:sz w:val="18"/>
        </w:rPr>
      </w:pPr>
      <w:r w:rsidRPr="002B220C">
        <w:rPr>
          <w:rFonts w:asciiTheme="minorHAnsi" w:hAnsiTheme="minorHAnsi" w:cstheme="minorHAnsi"/>
          <w:b/>
          <w:color w:val="C00000"/>
          <w:sz w:val="18"/>
        </w:rPr>
        <w:t>Dlatego geodeta nie może ustalić granic znacznie odbiegających od granic wynikających z dokumentów</w:t>
      </w:r>
    </w:p>
    <w:p w14:paraId="00000094" w14:textId="77777777" w:rsidR="006D786C" w:rsidRPr="002B220C" w:rsidRDefault="00F97F08">
      <w:pPr>
        <w:widowControl w:val="0"/>
        <w:rPr>
          <w:rFonts w:asciiTheme="minorHAnsi" w:hAnsiTheme="minorHAnsi" w:cstheme="minorHAnsi"/>
          <w:sz w:val="18"/>
        </w:rPr>
      </w:pPr>
      <w:r w:rsidRPr="002B220C">
        <w:rPr>
          <w:rFonts w:asciiTheme="minorHAnsi" w:hAnsiTheme="minorHAnsi" w:cstheme="minorHAnsi"/>
          <w:b/>
          <w:sz w:val="18"/>
        </w:rPr>
        <w:t>Art. 32.4.</w:t>
      </w:r>
      <w:r w:rsidRPr="002B220C">
        <w:rPr>
          <w:rFonts w:asciiTheme="minorHAnsi" w:hAnsiTheme="minorHAnsi" w:cstheme="minorHAnsi"/>
          <w:sz w:val="18"/>
        </w:rPr>
        <w:t xml:space="preserve"> W razie usprawiedliwionego niestawiennictwa strony, geodeta wstrzymuje czynności do czasu ustania przeszkody lub wyznaczenia pełnomocnika – nie dłużej jednak niż na okres jednego miesiąca. </w:t>
      </w:r>
    </w:p>
    <w:p w14:paraId="00000095" w14:textId="77777777" w:rsidR="006D786C" w:rsidRPr="002B220C" w:rsidRDefault="00F97F08">
      <w:pPr>
        <w:widowControl w:val="0"/>
        <w:rPr>
          <w:rFonts w:asciiTheme="minorHAnsi" w:hAnsiTheme="minorHAnsi" w:cstheme="minorHAnsi"/>
          <w:b/>
          <w:color w:val="00B050"/>
          <w:sz w:val="12"/>
          <w:szCs w:val="14"/>
        </w:rPr>
      </w:pPr>
      <w:r w:rsidRPr="002B220C">
        <w:rPr>
          <w:rFonts w:asciiTheme="minorHAnsi" w:hAnsiTheme="minorHAnsi" w:cstheme="minorHAnsi"/>
          <w:b/>
          <w:color w:val="00B050"/>
          <w:sz w:val="12"/>
          <w:szCs w:val="14"/>
        </w:rPr>
        <w:t>Ustawa kodeks cywilny</w:t>
      </w:r>
    </w:p>
    <w:p w14:paraId="133A2375" w14:textId="77777777" w:rsidR="00740D8D" w:rsidRPr="002B220C" w:rsidRDefault="00F97F08" w:rsidP="00740D8D">
      <w:pPr>
        <w:rPr>
          <w:rFonts w:asciiTheme="minorHAnsi" w:hAnsiTheme="minorHAnsi" w:cstheme="minorHAnsi"/>
          <w:sz w:val="18"/>
        </w:rPr>
      </w:pPr>
      <w:r w:rsidRPr="002B220C">
        <w:rPr>
          <w:rFonts w:asciiTheme="minorHAnsi" w:hAnsiTheme="minorHAnsi" w:cstheme="minorHAnsi"/>
          <w:b/>
          <w:sz w:val="18"/>
        </w:rPr>
        <w:t>Art. 152.</w:t>
      </w:r>
      <w:r w:rsidRPr="002B220C">
        <w:rPr>
          <w:rFonts w:asciiTheme="minorHAnsi" w:hAnsiTheme="minorHAnsi" w:cstheme="minorHAnsi"/>
          <w:sz w:val="18"/>
        </w:rPr>
        <w:t xml:space="preserve"> Właściciele gruntów sąsiadujących obowiązani są do współdziałania przy rozgraniczeniu gruntów oraz przy utrzymywaniu stałych znaków granicznych; koszty rozgraniczenia oraz koszty urządzenia i utrzymywania stałych znaków granicznych ponoszą po połowie.</w:t>
      </w:r>
      <w:r w:rsidR="00740D8D" w:rsidRPr="002B220C">
        <w:rPr>
          <w:rFonts w:asciiTheme="minorHAnsi" w:hAnsiTheme="minorHAnsi" w:cstheme="minorHAnsi"/>
          <w:sz w:val="18"/>
        </w:rPr>
        <w:t xml:space="preserve"> </w:t>
      </w:r>
      <w:bookmarkStart w:id="52" w:name="_heading=h.nrfu5eb13r0i" w:colFirst="0" w:colLast="0"/>
      <w:bookmarkStart w:id="53" w:name="_heading=h.pdaqdqfe6ab9" w:colFirst="0" w:colLast="0"/>
      <w:bookmarkEnd w:id="52"/>
      <w:bookmarkEnd w:id="53"/>
    </w:p>
    <w:p w14:paraId="1612BA56" w14:textId="77777777" w:rsidR="00740D8D" w:rsidRPr="002B220C" w:rsidRDefault="00740D8D" w:rsidP="00740D8D">
      <w:pPr>
        <w:rPr>
          <w:rFonts w:asciiTheme="minorHAnsi" w:hAnsiTheme="minorHAnsi" w:cstheme="minorHAnsi"/>
          <w:sz w:val="18"/>
        </w:rPr>
      </w:pPr>
    </w:p>
    <w:p w14:paraId="3F6FC182" w14:textId="77777777" w:rsidR="00740D8D"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r w:rsidRPr="002B220C">
        <w:rPr>
          <w:rStyle w:val="Wyrnieniedelikatne"/>
        </w:rPr>
        <w:t>9. Kiedy i jakie prawa przysługują osobie, która w dobrej wierze wzniosła budynek na działce, której</w:t>
      </w:r>
      <w:r w:rsidR="00740D8D" w:rsidRPr="002B220C">
        <w:rPr>
          <w:rStyle w:val="Wyrnieniedelikatne"/>
        </w:rPr>
        <w:t xml:space="preserve"> </w:t>
      </w:r>
      <w:bookmarkStart w:id="54" w:name="_heading=h.xial4l1p1bxt" w:colFirst="0" w:colLast="0"/>
      <w:bookmarkEnd w:id="54"/>
      <w:r w:rsidRPr="002B220C">
        <w:rPr>
          <w:rStyle w:val="Wyrnieniedelikatne"/>
        </w:rPr>
        <w:t>właścicielem jest sąsiad?</w:t>
      </w:r>
      <w:r w:rsidR="00740D8D" w:rsidRPr="002B220C">
        <w:rPr>
          <w:rStyle w:val="Wyrnieniedelikatne"/>
        </w:rPr>
        <w:t xml:space="preserve"> </w:t>
      </w:r>
      <w:bookmarkStart w:id="55" w:name="_heading=h.53l1mt1vhiiv" w:colFirst="0" w:colLast="0"/>
      <w:bookmarkEnd w:id="55"/>
      <w:r w:rsidRPr="002B220C">
        <w:rPr>
          <w:rStyle w:val="Wyrnieniedelikatne"/>
        </w:rPr>
        <w:t>Jakie prawa przysługują sąsiadowi w tej sytuacji?</w:t>
      </w:r>
      <w:r w:rsidR="00740D8D" w:rsidRPr="002B220C">
        <w:rPr>
          <w:rStyle w:val="Wyrnieniedelikatne"/>
        </w:rPr>
        <w:t xml:space="preserve"> </w:t>
      </w:r>
      <w:bookmarkStart w:id="56" w:name="_heading=h.377g4iuxo0rs" w:colFirst="0" w:colLast="0"/>
      <w:bookmarkEnd w:id="56"/>
      <w:r w:rsidRPr="002B220C">
        <w:rPr>
          <w:rStyle w:val="Wyrnieniedelikatne"/>
        </w:rPr>
        <w:t>W jakim trybie, na podstawie których przepisów można dokonać wydzielenia działki budowlanej,</w:t>
      </w:r>
      <w:r w:rsidR="00740D8D" w:rsidRPr="002B220C">
        <w:rPr>
          <w:rStyle w:val="Wyrnieniedelikatne"/>
        </w:rPr>
        <w:t xml:space="preserve"> </w:t>
      </w:r>
      <w:bookmarkStart w:id="57" w:name="_heading=h.llvqq64d9qwq" w:colFirst="0" w:colLast="0"/>
      <w:bookmarkEnd w:id="57"/>
      <w:r w:rsidRPr="002B220C">
        <w:rPr>
          <w:rStyle w:val="Wyrnieniedelikatne"/>
        </w:rPr>
        <w:t>jeżeli budynek został wzniesiony na tej działce przez samoistnego posiadacza w dobrej wierze?</w:t>
      </w:r>
      <w:r w:rsidR="00740D8D" w:rsidRPr="002B220C">
        <w:rPr>
          <w:rStyle w:val="Wyrnieniedelikatne"/>
        </w:rPr>
        <w:t xml:space="preserve"> </w:t>
      </w:r>
      <w:bookmarkStart w:id="58" w:name="_heading=h.pjdilcc1i76b" w:colFirst="0" w:colLast="0"/>
      <w:bookmarkStart w:id="59" w:name="_heading=h.u7jgizvp6yq1" w:colFirst="0" w:colLast="0"/>
      <w:bookmarkEnd w:id="58"/>
      <w:bookmarkEnd w:id="59"/>
    </w:p>
    <w:p w14:paraId="4A3DE802" w14:textId="4E7F585B" w:rsidR="00235A7E" w:rsidRPr="002B220C" w:rsidRDefault="00235A7E" w:rsidP="00235A7E">
      <w:pPr>
        <w:pStyle w:val="Bezodstpw"/>
        <w:rPr>
          <w:rStyle w:val="Wyrnieniedelikatne"/>
          <w:b/>
          <w:iCs w:val="0"/>
          <w:sz w:val="12"/>
        </w:rPr>
      </w:pPr>
      <w:r w:rsidRPr="002B220C">
        <w:rPr>
          <w:rStyle w:val="Wyrnieniedelikatne"/>
          <w:b/>
          <w:iCs w:val="0"/>
          <w:sz w:val="12"/>
        </w:rPr>
        <w:t>Ustawa kodeks cywilny</w:t>
      </w:r>
    </w:p>
    <w:p w14:paraId="728E8EE0" w14:textId="77777777" w:rsidR="00235A7E" w:rsidRPr="002B220C" w:rsidRDefault="00235A7E" w:rsidP="00740D8D">
      <w:pPr>
        <w:rPr>
          <w:rFonts w:asciiTheme="minorHAnsi" w:hAnsiTheme="minorHAnsi" w:cstheme="minorHAnsi"/>
          <w:iCs/>
          <w:sz w:val="18"/>
        </w:rPr>
      </w:pPr>
      <w:r w:rsidRPr="002B220C">
        <w:rPr>
          <w:rFonts w:asciiTheme="minorHAnsi" w:hAnsiTheme="minorHAnsi" w:cstheme="minorHAnsi"/>
          <w:b/>
          <w:iCs/>
          <w:sz w:val="18"/>
        </w:rPr>
        <w:t>Art. 231. § 1.</w:t>
      </w:r>
      <w:r w:rsidRPr="002B220C">
        <w:rPr>
          <w:rFonts w:asciiTheme="minorHAnsi" w:hAnsiTheme="minorHAnsi" w:cstheme="minorHAnsi"/>
          <w:iCs/>
          <w:sz w:val="18"/>
        </w:rPr>
        <w:t xml:space="preserve"> Samoistny posiadacz gruntu w dobrej wierze, który wzniósł na powierzchni lub pod powierzchnią gruntu budynek lub inne urządzenie o wartości przenoszącej znacznie wartość zajętej na ten cel działki, może żądać, aby właściciel przeniósł na niego własność zajętej działki za odpowiednim wynagrodzeniem. </w:t>
      </w:r>
    </w:p>
    <w:p w14:paraId="29CC33DB" w14:textId="79837D5E" w:rsidR="00740D8D" w:rsidRPr="002B220C" w:rsidRDefault="00235A7E" w:rsidP="00740D8D">
      <w:pPr>
        <w:rPr>
          <w:rFonts w:asciiTheme="minorHAnsi" w:hAnsiTheme="minorHAnsi" w:cstheme="minorHAnsi"/>
          <w:iCs/>
          <w:sz w:val="18"/>
        </w:rPr>
      </w:pPr>
      <w:r w:rsidRPr="002B220C">
        <w:rPr>
          <w:rFonts w:asciiTheme="minorHAnsi" w:hAnsiTheme="minorHAnsi" w:cstheme="minorHAnsi"/>
          <w:b/>
          <w:iCs/>
          <w:sz w:val="18"/>
        </w:rPr>
        <w:t>§ 2.</w:t>
      </w:r>
      <w:r w:rsidRPr="002B220C">
        <w:rPr>
          <w:rFonts w:asciiTheme="minorHAnsi" w:hAnsiTheme="minorHAnsi" w:cstheme="minorHAnsi"/>
          <w:iCs/>
          <w:sz w:val="18"/>
        </w:rPr>
        <w:t xml:space="preserve"> Właściciel gruntu, na którym wzniesiono budynek lub inne urządzenie o wartości przenoszącej znacznie wartość zajętej na ten cel działki, może żądać, aby ten, kto wzniósł budynek lub inne urządzenie, nabył od niego własność działki za odpowiednim wynagrodzeniem.</w:t>
      </w:r>
    </w:p>
    <w:p w14:paraId="76BE0FB7" w14:textId="62BC42AC" w:rsidR="00235A7E" w:rsidRPr="002B220C" w:rsidRDefault="00235A7E" w:rsidP="00235A7E">
      <w:pPr>
        <w:pStyle w:val="Bezodstpw"/>
        <w:rPr>
          <w:rFonts w:asciiTheme="minorHAnsi" w:hAnsiTheme="minorHAnsi" w:cstheme="minorHAnsi"/>
          <w:sz w:val="12"/>
        </w:rPr>
      </w:pPr>
      <w:r w:rsidRPr="002B220C">
        <w:rPr>
          <w:rFonts w:asciiTheme="minorHAnsi" w:hAnsiTheme="minorHAnsi" w:cstheme="minorHAnsi"/>
          <w:sz w:val="12"/>
        </w:rPr>
        <w:t>Ustawa o gospodarce nieruchomościami</w:t>
      </w:r>
    </w:p>
    <w:p w14:paraId="6B56AA35" w14:textId="717F0133" w:rsidR="00235A7E" w:rsidRPr="002B220C" w:rsidRDefault="00235A7E" w:rsidP="00235A7E">
      <w:pPr>
        <w:rPr>
          <w:rFonts w:asciiTheme="minorHAnsi" w:hAnsiTheme="minorHAnsi" w:cstheme="minorHAnsi"/>
          <w:sz w:val="18"/>
        </w:rPr>
      </w:pPr>
      <w:r w:rsidRPr="002B220C">
        <w:rPr>
          <w:rFonts w:asciiTheme="minorHAnsi" w:hAnsiTheme="minorHAnsi" w:cstheme="minorHAnsi"/>
          <w:b/>
          <w:sz w:val="18"/>
        </w:rPr>
        <w:t>Art. 95.</w:t>
      </w:r>
      <w:r w:rsidRPr="002B220C">
        <w:rPr>
          <w:rFonts w:asciiTheme="minorHAnsi" w:hAnsiTheme="minorHAnsi" w:cstheme="minorHAnsi"/>
          <w:sz w:val="18"/>
        </w:rPr>
        <w:t xml:space="preserve"> Niezależnie od ustaleń planu miejscowego, a w przypadku braku planu niezależnie od decyzji o warunkach zabudowy i zagospodarowania terenu, podział nieruchomości może nastąpić w celu:</w:t>
      </w:r>
    </w:p>
    <w:p w14:paraId="20756044" w14:textId="1383E427" w:rsidR="00235A7E" w:rsidRPr="002B220C" w:rsidRDefault="00235A7E" w:rsidP="00235A7E">
      <w:pPr>
        <w:ind w:left="720"/>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wydzielenia działki budowlanej, jeżeli budynek został wzniesiony na tej działce przez samoistnego posiadacza w dobrej wierze;</w:t>
      </w:r>
    </w:p>
    <w:p w14:paraId="396A9E0B" w14:textId="77777777" w:rsidR="00235A7E" w:rsidRPr="002B220C" w:rsidRDefault="00235A7E" w:rsidP="00740D8D">
      <w:pPr>
        <w:rPr>
          <w:rStyle w:val="Wyrnieniedelikatne"/>
        </w:rPr>
      </w:pPr>
    </w:p>
    <w:p w14:paraId="000000A1" w14:textId="298DC327"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r w:rsidRPr="002B220C">
        <w:rPr>
          <w:rStyle w:val="Wyrnieniedelikatne"/>
        </w:rPr>
        <w:t>10. Miejscowy plan zagospodarowania przestrzennego gminy przewiduje budowę drogi gminnej</w:t>
      </w:r>
      <w:r w:rsidR="00F65F2E" w:rsidRPr="002B220C">
        <w:rPr>
          <w:rStyle w:val="Wyrnieniedelikatne"/>
        </w:rPr>
        <w:t xml:space="preserve"> </w:t>
      </w:r>
      <w:bookmarkStart w:id="60" w:name="_heading=h.gqfcpl5zazdh" w:colFirst="0" w:colLast="0"/>
      <w:bookmarkEnd w:id="60"/>
      <w:r w:rsidRPr="002B220C">
        <w:rPr>
          <w:rStyle w:val="Wyrnieniedelikatne"/>
        </w:rPr>
        <w:t>przebiegającej przez grunty należące obecnie do osób prywatnych. W jaki sposób (na podstawie</w:t>
      </w:r>
      <w:r w:rsidR="00F65F2E" w:rsidRPr="002B220C">
        <w:rPr>
          <w:rStyle w:val="Wyrnieniedelikatne"/>
        </w:rPr>
        <w:t xml:space="preserve"> </w:t>
      </w:r>
      <w:bookmarkStart w:id="61" w:name="_heading=h.l995zqh1uxv0" w:colFirst="0" w:colLast="0"/>
      <w:bookmarkEnd w:id="61"/>
      <w:r w:rsidRPr="002B220C">
        <w:rPr>
          <w:rStyle w:val="Wyrnieniedelikatne"/>
        </w:rPr>
        <w:t>jakich przepisów, w jakim trybie) gmina może wejść w posiadanie tych gruntów (proszę wymienić</w:t>
      </w:r>
      <w:r w:rsidR="00F65F2E" w:rsidRPr="002B220C">
        <w:rPr>
          <w:rStyle w:val="Wyrnieniedelikatne"/>
        </w:rPr>
        <w:t xml:space="preserve"> </w:t>
      </w:r>
      <w:bookmarkStart w:id="62" w:name="_heading=h.1nipx09bc26q" w:colFirst="0" w:colLast="0"/>
      <w:bookmarkEnd w:id="62"/>
      <w:r w:rsidRPr="002B220C">
        <w:rPr>
          <w:rStyle w:val="Wyrnieniedelikatne"/>
        </w:rPr>
        <w:t>co najmniej 5 możliwości)?</w:t>
      </w:r>
    </w:p>
    <w:p w14:paraId="2C6066C5" w14:textId="461D832E" w:rsidR="00A80A0F" w:rsidRPr="002B220C" w:rsidRDefault="00A80A0F" w:rsidP="00A80A0F">
      <w:pPr>
        <w:pStyle w:val="Bezodstpw"/>
        <w:rPr>
          <w:rStyle w:val="Wyrnieniedelikatne"/>
          <w:color w:val="C00000"/>
        </w:rPr>
      </w:pPr>
      <w:r w:rsidRPr="002B220C">
        <w:rPr>
          <w:rFonts w:asciiTheme="minorHAnsi" w:hAnsiTheme="minorHAnsi" w:cstheme="minorHAnsi"/>
          <w:sz w:val="12"/>
        </w:rPr>
        <w:t>Ustawa o planowaniu i</w:t>
      </w:r>
      <w:r w:rsidR="000F507A" w:rsidRPr="002B220C">
        <w:rPr>
          <w:rFonts w:asciiTheme="minorHAnsi" w:hAnsiTheme="minorHAnsi" w:cstheme="minorHAnsi"/>
          <w:sz w:val="12"/>
        </w:rPr>
        <w:t xml:space="preserve"> zagospodarowaniu przestrzennym </w:t>
      </w:r>
      <w:r w:rsidR="00415C86" w:rsidRPr="002B220C">
        <w:rPr>
          <w:rFonts w:asciiTheme="minorHAnsi" w:hAnsiTheme="minorHAnsi" w:cstheme="minorHAnsi"/>
          <w:sz w:val="12"/>
        </w:rPr>
        <w:t>–</w:t>
      </w:r>
      <w:r w:rsidR="000F507A" w:rsidRPr="002B220C">
        <w:rPr>
          <w:rFonts w:asciiTheme="minorHAnsi" w:hAnsiTheme="minorHAnsi" w:cstheme="minorHAnsi"/>
          <w:sz w:val="12"/>
        </w:rPr>
        <w:t xml:space="preserve"> </w:t>
      </w:r>
      <w:r w:rsidR="00415C86" w:rsidRPr="002B220C">
        <w:rPr>
          <w:rFonts w:asciiTheme="minorHAnsi" w:hAnsiTheme="minorHAnsi" w:cstheme="minorHAnsi"/>
          <w:color w:val="C00000"/>
          <w:sz w:val="18"/>
        </w:rPr>
        <w:t>ŻĄDANIE W</w:t>
      </w:r>
      <w:r w:rsidR="000F507A" w:rsidRPr="002B220C">
        <w:rPr>
          <w:rFonts w:asciiTheme="minorHAnsi" w:hAnsiTheme="minorHAnsi" w:cstheme="minorHAnsi"/>
          <w:color w:val="C00000"/>
          <w:sz w:val="18"/>
        </w:rPr>
        <w:t>YKUP</w:t>
      </w:r>
      <w:r w:rsidR="00415C86" w:rsidRPr="002B220C">
        <w:rPr>
          <w:rFonts w:asciiTheme="minorHAnsi" w:hAnsiTheme="minorHAnsi" w:cstheme="minorHAnsi"/>
          <w:color w:val="C00000"/>
          <w:sz w:val="18"/>
        </w:rPr>
        <w:t>U</w:t>
      </w:r>
    </w:p>
    <w:p w14:paraId="4B9C48F7" w14:textId="20B79A88" w:rsidR="000F507A" w:rsidRPr="002B220C" w:rsidRDefault="00A80A0F" w:rsidP="00740D8D">
      <w:pPr>
        <w:rPr>
          <w:rFonts w:asciiTheme="minorHAnsi" w:hAnsiTheme="minorHAnsi" w:cstheme="minorHAnsi"/>
          <w:iCs/>
          <w:sz w:val="18"/>
        </w:rPr>
      </w:pPr>
      <w:bookmarkStart w:id="63" w:name="_heading=h.w07qianlcylp" w:colFirst="0" w:colLast="0"/>
      <w:bookmarkEnd w:id="63"/>
      <w:r w:rsidRPr="002B220C">
        <w:rPr>
          <w:rFonts w:asciiTheme="minorHAnsi" w:hAnsiTheme="minorHAnsi" w:cstheme="minorHAnsi"/>
          <w:b/>
          <w:iCs/>
          <w:sz w:val="18"/>
        </w:rPr>
        <w:t>Art. 36. 1.</w:t>
      </w:r>
      <w:r w:rsidRPr="002B220C">
        <w:rPr>
          <w:rFonts w:asciiTheme="minorHAnsi" w:hAnsiTheme="minorHAnsi" w:cstheme="minorHAnsi"/>
          <w:iCs/>
          <w:sz w:val="18"/>
        </w:rPr>
        <w:t xml:space="preserve"> Jeżeli w związku z uchwaleniem planu miejscowego albo jego zmianą korzystanie z nieruchomości lub jej części w dotychczasowy sposób lub zgodnie z dotychczasowym przeznaczeniem stało się niemożliwe lub istotnie ograniczone, właściciel albo użytkownik wieczysty nieruchomości może, z uwzględnieniem ust. 2 i art. 371 ust. 1, żądać od gminy albo od władającego terenem zamkniętym, jeżeli uchwalenie planu lub jego zmiana spowodowane były potrzebami obronności i bezpieczeństwa państwa: </w:t>
      </w:r>
    </w:p>
    <w:p w14:paraId="5BDBCD56" w14:textId="77777777" w:rsidR="000F507A" w:rsidRPr="002B220C" w:rsidRDefault="00A80A0F" w:rsidP="00DB7FB1">
      <w:pPr>
        <w:ind w:firstLine="720"/>
        <w:rPr>
          <w:rFonts w:asciiTheme="minorHAnsi" w:hAnsiTheme="minorHAnsi" w:cstheme="minorHAnsi"/>
          <w:iCs/>
          <w:sz w:val="18"/>
        </w:rPr>
      </w:pPr>
      <w:r w:rsidRPr="002B220C">
        <w:rPr>
          <w:rFonts w:asciiTheme="minorHAnsi" w:hAnsiTheme="minorHAnsi" w:cstheme="minorHAnsi"/>
          <w:b/>
          <w:iCs/>
          <w:sz w:val="18"/>
        </w:rPr>
        <w:t>1)</w:t>
      </w:r>
      <w:r w:rsidRPr="002B220C">
        <w:rPr>
          <w:rFonts w:asciiTheme="minorHAnsi" w:hAnsiTheme="minorHAnsi" w:cstheme="minorHAnsi"/>
          <w:iCs/>
          <w:sz w:val="18"/>
        </w:rPr>
        <w:t xml:space="preserve"> odszkodowania za poniesioną rzeczywistą szkodę albo </w:t>
      </w:r>
    </w:p>
    <w:p w14:paraId="000000A2" w14:textId="1A614598" w:rsidR="006D786C" w:rsidRPr="002B220C" w:rsidRDefault="00A80A0F" w:rsidP="00DB7FB1">
      <w:pPr>
        <w:ind w:firstLine="720"/>
        <w:rPr>
          <w:rFonts w:asciiTheme="minorHAnsi" w:hAnsiTheme="minorHAnsi" w:cstheme="minorHAnsi"/>
          <w:iCs/>
          <w:sz w:val="18"/>
        </w:rPr>
      </w:pPr>
      <w:r w:rsidRPr="002B220C">
        <w:rPr>
          <w:rFonts w:asciiTheme="minorHAnsi" w:hAnsiTheme="minorHAnsi" w:cstheme="minorHAnsi"/>
          <w:b/>
          <w:iCs/>
          <w:sz w:val="18"/>
        </w:rPr>
        <w:t>2)</w:t>
      </w:r>
      <w:r w:rsidRPr="002B220C">
        <w:rPr>
          <w:rFonts w:asciiTheme="minorHAnsi" w:hAnsiTheme="minorHAnsi" w:cstheme="minorHAnsi"/>
          <w:iCs/>
          <w:sz w:val="18"/>
        </w:rPr>
        <w:t xml:space="preserve"> wykupienia nieruchomości lub jej części.</w:t>
      </w:r>
    </w:p>
    <w:p w14:paraId="4F088C14" w14:textId="519C732C" w:rsidR="000F507A" w:rsidRPr="002B220C" w:rsidRDefault="000F507A" w:rsidP="000F507A">
      <w:pPr>
        <w:pStyle w:val="Bezodstpw"/>
        <w:rPr>
          <w:rFonts w:asciiTheme="minorHAnsi" w:hAnsiTheme="minorHAnsi" w:cstheme="minorHAnsi"/>
          <w:color w:val="C00000"/>
          <w:sz w:val="18"/>
        </w:rPr>
      </w:pPr>
      <w:r w:rsidRPr="002B220C">
        <w:rPr>
          <w:rFonts w:asciiTheme="minorHAnsi" w:hAnsiTheme="minorHAnsi" w:cstheme="minorHAnsi"/>
          <w:sz w:val="12"/>
        </w:rPr>
        <w:t>Ustawa o gospodarce nieruchomościami</w:t>
      </w:r>
      <w:r w:rsidR="00F00333" w:rsidRPr="002B220C">
        <w:rPr>
          <w:rFonts w:asciiTheme="minorHAnsi" w:hAnsiTheme="minorHAnsi" w:cstheme="minorHAnsi"/>
          <w:sz w:val="12"/>
        </w:rPr>
        <w:t xml:space="preserve"> – </w:t>
      </w:r>
      <w:r w:rsidR="00F00333" w:rsidRPr="002B220C">
        <w:rPr>
          <w:rFonts w:asciiTheme="minorHAnsi" w:hAnsiTheme="minorHAnsi" w:cstheme="minorHAnsi"/>
          <w:color w:val="C00000"/>
          <w:sz w:val="18"/>
        </w:rPr>
        <w:t>PODZIAŁ NA WNIOSEK WŁAŚCICIELA ZA ODSZKODOWANIEM</w:t>
      </w:r>
    </w:p>
    <w:p w14:paraId="15F2C046" w14:textId="1D6BAE4D" w:rsidR="000F507A" w:rsidRPr="002B220C" w:rsidRDefault="000F507A" w:rsidP="000F507A">
      <w:pPr>
        <w:rPr>
          <w:rFonts w:asciiTheme="minorHAnsi" w:hAnsiTheme="minorHAnsi" w:cstheme="minorHAnsi"/>
          <w:sz w:val="18"/>
        </w:rPr>
      </w:pPr>
      <w:r w:rsidRPr="002B220C">
        <w:rPr>
          <w:rFonts w:asciiTheme="minorHAnsi" w:hAnsiTheme="minorHAnsi" w:cstheme="minorHAnsi"/>
          <w:b/>
          <w:sz w:val="18"/>
        </w:rPr>
        <w:t>Art. 98. 1.</w:t>
      </w:r>
      <w:r w:rsidRPr="002B220C">
        <w:rPr>
          <w:rFonts w:asciiTheme="minorHAnsi" w:hAnsiTheme="minorHAnsi" w:cstheme="minorHAnsi"/>
          <w:sz w:val="18"/>
        </w:rPr>
        <w:t xml:space="preserve"> Działki gruntu wydzielone pod drogi publiczne: gminne, powiatowe, wojewódzkie, krajowe – z nieruchomości, której podział został dokonany na wniosek właściciela, przechodzą, z mocy prawa, odpowiednio na własność gminy, powiatu, województwa lub Skarbu Państwa z dniem, w którym decyzja zatwierdzająca podział stała się ostateczna albo orzeczenie o podziale prawomocne. Przepis ten stosuje się także do nieruchomości, której podział został dokonany na wniosek użytkownika wieczystego, z tym że prawo użytkowania wieczystego działek gruntu wydzielonych pod drogi publiczne wygasa z dniem, w którym decyzja zatwierdzająca podział stała się ostateczna albo orzeczenie o podziale prawomocne. Przepis stosuje się odpowiednio przy wydzielaniu działek gruntu pod poszerzenie istniejących dróg publicznych.</w:t>
      </w:r>
    </w:p>
    <w:p w14:paraId="0DAD9E51" w14:textId="36E057D0" w:rsidR="00F00333" w:rsidRPr="002B220C" w:rsidRDefault="00F00333" w:rsidP="00F00333">
      <w:pPr>
        <w:pStyle w:val="Bezodstpw"/>
        <w:rPr>
          <w:rFonts w:asciiTheme="minorHAnsi" w:hAnsiTheme="minorHAnsi" w:cstheme="minorHAnsi"/>
          <w:color w:val="C00000"/>
          <w:sz w:val="18"/>
        </w:rPr>
      </w:pPr>
      <w:r w:rsidRPr="002B220C">
        <w:rPr>
          <w:rFonts w:asciiTheme="minorHAnsi" w:hAnsiTheme="minorHAnsi" w:cstheme="minorHAnsi"/>
          <w:sz w:val="12"/>
        </w:rPr>
        <w:t xml:space="preserve">Ustawa o gospodarce nieruchomościami – </w:t>
      </w:r>
      <w:r w:rsidRPr="002B220C">
        <w:rPr>
          <w:rFonts w:asciiTheme="minorHAnsi" w:hAnsiTheme="minorHAnsi" w:cstheme="minorHAnsi"/>
          <w:color w:val="C00000"/>
          <w:sz w:val="18"/>
        </w:rPr>
        <w:t>SCALENIE I PODZIAŁ</w:t>
      </w:r>
    </w:p>
    <w:p w14:paraId="2173D22E" w14:textId="703D0577" w:rsidR="003C74EB" w:rsidRPr="002B220C" w:rsidRDefault="003C74EB" w:rsidP="003C74EB">
      <w:pPr>
        <w:rPr>
          <w:rFonts w:asciiTheme="minorHAnsi" w:hAnsiTheme="minorHAnsi" w:cstheme="minorHAnsi"/>
          <w:b/>
          <w:sz w:val="18"/>
        </w:rPr>
      </w:pPr>
      <w:r w:rsidRPr="002B220C">
        <w:rPr>
          <w:rFonts w:asciiTheme="minorHAnsi" w:hAnsiTheme="minorHAnsi" w:cstheme="minorHAnsi"/>
          <w:b/>
          <w:sz w:val="18"/>
        </w:rPr>
        <w:t>Art. 104. 1.</w:t>
      </w:r>
      <w:r w:rsidRPr="002B220C">
        <w:rPr>
          <w:rFonts w:asciiTheme="minorHAnsi" w:hAnsiTheme="minorHAnsi" w:cstheme="minorHAnsi"/>
          <w:sz w:val="18"/>
        </w:rPr>
        <w:t xml:space="preserve"> Rada gminy podejmuje uchwałę o scaleniu i podziale nieruchomości.</w:t>
      </w:r>
    </w:p>
    <w:p w14:paraId="57958DAB" w14:textId="77777777" w:rsidR="00F00333" w:rsidRPr="002B220C" w:rsidRDefault="00F00333" w:rsidP="00740D8D">
      <w:pPr>
        <w:rPr>
          <w:rFonts w:asciiTheme="minorHAnsi" w:hAnsiTheme="minorHAnsi" w:cstheme="minorHAnsi"/>
          <w:sz w:val="18"/>
        </w:rPr>
      </w:pPr>
      <w:r w:rsidRPr="002B220C">
        <w:rPr>
          <w:rFonts w:asciiTheme="minorHAnsi" w:hAnsiTheme="minorHAnsi" w:cstheme="minorHAnsi"/>
          <w:b/>
          <w:iCs/>
          <w:sz w:val="18"/>
        </w:rPr>
        <w:t xml:space="preserve">Art. 105. 1. </w:t>
      </w:r>
      <w:r w:rsidRPr="002B220C">
        <w:rPr>
          <w:rFonts w:asciiTheme="minorHAnsi" w:hAnsiTheme="minorHAnsi" w:cstheme="minorHAnsi"/>
          <w:sz w:val="18"/>
        </w:rPr>
        <w:t xml:space="preserve">Powierzchnię każdej nieruchomości objętej scaleniem i podziałem pomniejsza się o powierzchnię niezbędną do wydzielenia działek gruntu pod nowe drogi lub pod poszerzenie dróg istniejących. Pomniejszenie to następuje proporcjonalnie do powierzchni wszystkich nieruchomości objętych scaleniem i podziałem oraz do ogólnej powierzchni działek gruntu wydzielonych pod nowe drogi i pod poszerzenie dróg istniejących. </w:t>
      </w:r>
    </w:p>
    <w:p w14:paraId="138760E1" w14:textId="1F68C16C" w:rsidR="000F507A" w:rsidRPr="002B220C" w:rsidRDefault="00F00333" w:rsidP="00740D8D">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W zamian za nieruchomości objęte scaleniem i podziałem każdy z dotychczasowych właścicieli lub użytkowników wieczystych otrzymuje odpowiednio na własność lub w użytkowanie wieczyste, nieruchomości składające się z takiej liczby działek gruntu wydzielonych w wyniku scalenia i podziału, których łączna powierzchnia jest równa powierzchni dotychczasowej jego nieruchomości, pomniejszonej zgodnie z przepisem ust. 1. Jeżeli nie ma możliwości przydzielenia nieruchomości o powierzchni w pełni równoważnej, za różnicę powierzchni dokonuje się odpowiednich dopłat w gotówce.</w:t>
      </w:r>
    </w:p>
    <w:p w14:paraId="2AF8BC12" w14:textId="77777777" w:rsidR="00F00333" w:rsidRPr="002B220C" w:rsidRDefault="00F00333" w:rsidP="00740D8D">
      <w:pPr>
        <w:rPr>
          <w:rFonts w:asciiTheme="minorHAnsi" w:hAnsiTheme="minorHAnsi" w:cstheme="minorHAnsi"/>
          <w:sz w:val="18"/>
        </w:rPr>
      </w:pPr>
      <w:r w:rsidRPr="002B220C">
        <w:rPr>
          <w:rFonts w:asciiTheme="minorHAnsi" w:hAnsiTheme="minorHAnsi" w:cstheme="minorHAnsi"/>
          <w:b/>
          <w:iCs/>
          <w:sz w:val="18"/>
        </w:rPr>
        <w:t xml:space="preserve">2a. </w:t>
      </w:r>
      <w:r w:rsidRPr="002B220C">
        <w:rPr>
          <w:rFonts w:asciiTheme="minorHAnsi" w:hAnsiTheme="minorHAnsi" w:cstheme="minorHAnsi"/>
          <w:sz w:val="18"/>
        </w:rPr>
        <w:t xml:space="preserve">Przepis ust. 2 stosuje się odpowiednio do samoistnych posiadaczy nieruchomości. </w:t>
      </w:r>
    </w:p>
    <w:p w14:paraId="41C882EC" w14:textId="437DD2C2" w:rsidR="00F00333" w:rsidRPr="002B220C" w:rsidRDefault="00F00333" w:rsidP="00740D8D">
      <w:pPr>
        <w:rPr>
          <w:rFonts w:asciiTheme="minorHAnsi" w:hAnsiTheme="minorHAnsi" w:cstheme="minorHAnsi"/>
          <w:b/>
          <w:iCs/>
          <w:sz w:val="18"/>
        </w:rPr>
      </w:pPr>
      <w:r w:rsidRPr="002B220C">
        <w:rPr>
          <w:rFonts w:asciiTheme="minorHAnsi" w:hAnsiTheme="minorHAnsi" w:cstheme="minorHAnsi"/>
          <w:b/>
          <w:sz w:val="18"/>
        </w:rPr>
        <w:lastRenderedPageBreak/>
        <w:t>4.</w:t>
      </w:r>
      <w:r w:rsidRPr="002B220C">
        <w:rPr>
          <w:rFonts w:asciiTheme="minorHAnsi" w:hAnsiTheme="minorHAnsi" w:cstheme="minorHAnsi"/>
          <w:sz w:val="18"/>
        </w:rPr>
        <w:t xml:space="preserve"> Działki gruntu wydzielone pod nowe drogi albo pod poszerzenie dróg istniejących, niebędących drogami powiatowymi, wojewódzkimi lub krajowymi, przechodzą z mocy prawa na własność gminy, a ustanowione na tych działkach prawo użytkowania wieczystego wygasa z dniem wejścia w życie uchwały rady gminy o scaleniu i podziale nieruchomości. Jeżeli działki gruntu zostały wydzielone pod drogi powiatowe, wojewódzkie lub krajowe albo pod poszerzenie tych dróg, stosuje się odpowiednio art. 98 ust. 1.</w:t>
      </w:r>
    </w:p>
    <w:p w14:paraId="0D6103CA" w14:textId="524204E3" w:rsidR="00F00333" w:rsidRPr="002B220C" w:rsidRDefault="00F00333" w:rsidP="00F00333">
      <w:pPr>
        <w:pStyle w:val="Bezodstpw"/>
        <w:rPr>
          <w:rFonts w:asciiTheme="minorHAnsi" w:hAnsiTheme="minorHAnsi" w:cstheme="minorHAnsi"/>
          <w:color w:val="C00000"/>
          <w:sz w:val="18"/>
        </w:rPr>
      </w:pPr>
      <w:r w:rsidRPr="002B220C">
        <w:rPr>
          <w:rFonts w:asciiTheme="minorHAnsi" w:hAnsiTheme="minorHAnsi" w:cstheme="minorHAnsi"/>
          <w:sz w:val="12"/>
        </w:rPr>
        <w:t xml:space="preserve">Ustawa o gospodarce nieruchomościami – </w:t>
      </w:r>
      <w:r w:rsidRPr="002B220C">
        <w:rPr>
          <w:rFonts w:asciiTheme="minorHAnsi" w:hAnsiTheme="minorHAnsi" w:cstheme="minorHAnsi"/>
          <w:color w:val="C00000"/>
          <w:sz w:val="18"/>
        </w:rPr>
        <w:t>PRAWO PIERWOKUPU</w:t>
      </w:r>
    </w:p>
    <w:p w14:paraId="1F8E6EC4" w14:textId="77777777" w:rsidR="00F00333" w:rsidRPr="002B220C" w:rsidRDefault="00F00333" w:rsidP="00F00333">
      <w:pPr>
        <w:rPr>
          <w:rFonts w:asciiTheme="minorHAnsi" w:hAnsiTheme="minorHAnsi" w:cstheme="minorHAnsi"/>
          <w:sz w:val="18"/>
        </w:rPr>
      </w:pPr>
      <w:r w:rsidRPr="002B220C">
        <w:rPr>
          <w:rFonts w:asciiTheme="minorHAnsi" w:hAnsiTheme="minorHAnsi" w:cstheme="minorHAnsi"/>
          <w:b/>
          <w:sz w:val="18"/>
        </w:rPr>
        <w:t>Art. 109. 1.</w:t>
      </w:r>
      <w:r w:rsidRPr="002B220C">
        <w:rPr>
          <w:rFonts w:asciiTheme="minorHAnsi" w:hAnsiTheme="minorHAnsi" w:cstheme="minorHAnsi"/>
          <w:sz w:val="18"/>
        </w:rPr>
        <w:t xml:space="preserve"> Gminie przysługuje prawo pierwokupu w przypadku sprzedaży: </w:t>
      </w:r>
    </w:p>
    <w:p w14:paraId="56AD527A" w14:textId="601F6C73" w:rsidR="00F00333" w:rsidRPr="002B220C" w:rsidRDefault="00F00333" w:rsidP="00DB7FB1">
      <w:pPr>
        <w:ind w:left="720"/>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nieruchomości oraz prawa użytkowania wieczystego nieruchomości położonej na obszarze przeznaczonym w planie miejscowym na cele publiczne albo nieruchomości, dla której została wydana decyzja o ustaleniu lokaliza</w:t>
      </w:r>
      <w:r w:rsidR="003C74EB" w:rsidRPr="002B220C">
        <w:rPr>
          <w:rFonts w:asciiTheme="minorHAnsi" w:hAnsiTheme="minorHAnsi" w:cstheme="minorHAnsi"/>
          <w:sz w:val="18"/>
        </w:rPr>
        <w:t>cji inwestycji celu publicznego</w:t>
      </w:r>
    </w:p>
    <w:p w14:paraId="309069F8" w14:textId="1DFBD4BA" w:rsidR="003C74EB" w:rsidRPr="002B220C" w:rsidRDefault="003C74EB" w:rsidP="003C74EB">
      <w:pPr>
        <w:rPr>
          <w:rFonts w:asciiTheme="minorHAnsi" w:hAnsiTheme="minorHAnsi" w:cstheme="minorHAnsi"/>
          <w:sz w:val="18"/>
        </w:rPr>
      </w:pPr>
      <w:r w:rsidRPr="002B220C">
        <w:rPr>
          <w:rFonts w:asciiTheme="minorHAnsi" w:hAnsiTheme="minorHAnsi" w:cstheme="minorHAnsi"/>
          <w:b/>
          <w:sz w:val="18"/>
        </w:rPr>
        <w:t>4.</w:t>
      </w:r>
      <w:r w:rsidRPr="002B220C">
        <w:rPr>
          <w:rFonts w:asciiTheme="minorHAnsi" w:hAnsiTheme="minorHAnsi" w:cstheme="minorHAnsi"/>
          <w:sz w:val="18"/>
        </w:rPr>
        <w:t xml:space="preserve"> Prawo pierwokupu wykonuje wójt, burmistrz albo prezydent miasta.</w:t>
      </w:r>
    </w:p>
    <w:p w14:paraId="70BF5FB0" w14:textId="24F8B44F" w:rsidR="003C74EB" w:rsidRPr="002B220C" w:rsidRDefault="003C74EB" w:rsidP="003C74EB">
      <w:pPr>
        <w:rPr>
          <w:rFonts w:asciiTheme="minorHAnsi" w:hAnsiTheme="minorHAnsi" w:cstheme="minorHAnsi"/>
          <w:sz w:val="18"/>
        </w:rPr>
      </w:pPr>
      <w:r w:rsidRPr="002B220C">
        <w:rPr>
          <w:rFonts w:asciiTheme="minorHAnsi" w:hAnsiTheme="minorHAnsi" w:cstheme="minorHAnsi"/>
          <w:b/>
          <w:sz w:val="18"/>
        </w:rPr>
        <w:t>110. 4.</w:t>
      </w:r>
      <w:r w:rsidRPr="002B220C">
        <w:rPr>
          <w:rFonts w:asciiTheme="minorHAnsi" w:hAnsiTheme="minorHAnsi" w:cstheme="minorHAnsi"/>
          <w:sz w:val="18"/>
        </w:rPr>
        <w:t xml:space="preserve"> Wójt, burmistrz albo prezydent miasta wykonuje prawo pierwokupu przez złożenie oświadczenia w formie aktu notarialnego u notariusza, o którym mowa w ust. 3. W przypadku gdyby złożenie oświadczenia u tego notariusza było niemożliwe lub napotykało poważne trudności, może być ono złożone u innego notariusza.</w:t>
      </w:r>
    </w:p>
    <w:p w14:paraId="7DF06896" w14:textId="7BAC9D69" w:rsidR="003C74EB" w:rsidRPr="002B220C" w:rsidRDefault="00F00333" w:rsidP="003C74EB">
      <w:pPr>
        <w:pStyle w:val="Bezodstpw"/>
        <w:rPr>
          <w:rFonts w:asciiTheme="minorHAnsi" w:hAnsiTheme="minorHAnsi" w:cstheme="minorHAnsi"/>
          <w:color w:val="C00000"/>
          <w:sz w:val="18"/>
        </w:rPr>
      </w:pPr>
      <w:r w:rsidRPr="002B220C">
        <w:rPr>
          <w:rFonts w:asciiTheme="minorHAnsi" w:hAnsiTheme="minorHAnsi" w:cstheme="minorHAnsi"/>
          <w:sz w:val="12"/>
        </w:rPr>
        <w:t>Ustawa o gospodarce nieruchomościami</w:t>
      </w:r>
      <w:r w:rsidR="003C74EB" w:rsidRPr="002B220C">
        <w:rPr>
          <w:rFonts w:asciiTheme="minorHAnsi" w:hAnsiTheme="minorHAnsi" w:cstheme="minorHAnsi"/>
          <w:sz w:val="12"/>
        </w:rPr>
        <w:t xml:space="preserve"> - </w:t>
      </w:r>
      <w:r w:rsidR="003C74EB" w:rsidRPr="002B220C">
        <w:rPr>
          <w:rFonts w:asciiTheme="minorHAnsi" w:hAnsiTheme="minorHAnsi" w:cstheme="minorHAnsi"/>
          <w:color w:val="C00000"/>
          <w:sz w:val="18"/>
        </w:rPr>
        <w:t>WYWŁASZCZENIE</w:t>
      </w:r>
    </w:p>
    <w:p w14:paraId="742A0506" w14:textId="33770013" w:rsidR="003C74EB" w:rsidRPr="002B220C" w:rsidRDefault="003C74EB" w:rsidP="003C74EB">
      <w:pPr>
        <w:rPr>
          <w:rFonts w:asciiTheme="minorHAnsi" w:hAnsiTheme="minorHAnsi" w:cstheme="minorHAnsi"/>
          <w:sz w:val="18"/>
        </w:rPr>
      </w:pPr>
      <w:r w:rsidRPr="002B220C">
        <w:rPr>
          <w:rFonts w:asciiTheme="minorHAnsi" w:hAnsiTheme="minorHAnsi" w:cstheme="minorHAnsi"/>
          <w:b/>
          <w:sz w:val="18"/>
        </w:rPr>
        <w:t>Art. 112. 3.</w:t>
      </w:r>
      <w:r w:rsidRPr="002B220C">
        <w:rPr>
          <w:rFonts w:asciiTheme="minorHAnsi" w:hAnsiTheme="minorHAnsi" w:cstheme="minorHAnsi"/>
          <w:sz w:val="18"/>
        </w:rPr>
        <w:t xml:space="preserve"> Wywłaszczenie nieruchomości może być dokonane, jeżeli cele publiczne nie mogą być zrealizowane w inny sposób niż przez pozbawienie albo ograniczenie praw do nieruchomości, a prawa te nie mogą być nabyte w drodze umowy.</w:t>
      </w:r>
    </w:p>
    <w:p w14:paraId="774AA301" w14:textId="268C807F" w:rsidR="003C74EB" w:rsidRPr="002B220C" w:rsidRDefault="003C74EB" w:rsidP="003C74EB">
      <w:pPr>
        <w:rPr>
          <w:rFonts w:asciiTheme="minorHAnsi" w:hAnsiTheme="minorHAnsi" w:cstheme="minorHAnsi"/>
          <w:sz w:val="18"/>
        </w:rPr>
      </w:pPr>
      <w:r w:rsidRPr="002B220C">
        <w:rPr>
          <w:rFonts w:asciiTheme="minorHAnsi" w:hAnsiTheme="minorHAnsi" w:cstheme="minorHAnsi"/>
          <w:b/>
          <w:sz w:val="18"/>
        </w:rPr>
        <w:t>Art. 113. 3.</w:t>
      </w:r>
      <w:r w:rsidRPr="002B220C">
        <w:rPr>
          <w:rFonts w:asciiTheme="minorHAnsi" w:hAnsiTheme="minorHAnsi" w:cstheme="minorHAnsi"/>
          <w:sz w:val="18"/>
        </w:rPr>
        <w:t xml:space="preserve"> Wywłaszczeniem może być objęta cała nieruchomość albo jej część. Jeżeli wywłaszczeniem jest objęta część nieruchomości, a pozostała część nie nadaje się do prawidłowego wykorzystywania na dotychczasowe cele, na żądanie właściciela lub użytkownika wieczystego nieruchomości nabywa się tę część w drodze umowy na rzecz Skarbu Państwa lub na rzecz jednostki samorządu terytorialnego, w zależności od tego, na czyją rzecz następuje wywłaszczenie.</w:t>
      </w:r>
    </w:p>
    <w:p w14:paraId="0FD31B82" w14:textId="0043FBB7" w:rsidR="003C74EB" w:rsidRPr="002B220C" w:rsidRDefault="003C74EB" w:rsidP="003C74EB">
      <w:pPr>
        <w:rPr>
          <w:rFonts w:asciiTheme="minorHAnsi" w:hAnsiTheme="minorHAnsi" w:cstheme="minorHAnsi"/>
          <w:sz w:val="18"/>
        </w:rPr>
      </w:pPr>
      <w:r w:rsidRPr="002B220C">
        <w:rPr>
          <w:rFonts w:asciiTheme="minorHAnsi" w:hAnsiTheme="minorHAnsi" w:cstheme="minorHAnsi"/>
          <w:b/>
          <w:sz w:val="18"/>
        </w:rPr>
        <w:t>Art. 118. 1.</w:t>
      </w:r>
      <w:r w:rsidRPr="002B220C">
        <w:rPr>
          <w:rFonts w:asciiTheme="minorHAnsi" w:hAnsiTheme="minorHAnsi" w:cstheme="minorHAnsi"/>
          <w:sz w:val="18"/>
        </w:rPr>
        <w:t xml:space="preserve"> Po wszczęciu postępowania wywłaszczeniowego starosta, wykonujący zadanie z zakresu administracji rządowej, przeprowadza rozprawę administracyjną.</w:t>
      </w:r>
    </w:p>
    <w:p w14:paraId="192A71E0" w14:textId="328891FF" w:rsidR="003C74EB" w:rsidRPr="002B220C" w:rsidRDefault="003C74EB" w:rsidP="003C74EB">
      <w:pPr>
        <w:rPr>
          <w:rFonts w:asciiTheme="minorHAnsi" w:hAnsiTheme="minorHAnsi" w:cstheme="minorHAnsi"/>
          <w:sz w:val="18"/>
        </w:rPr>
      </w:pPr>
      <w:r w:rsidRPr="002B220C">
        <w:rPr>
          <w:rFonts w:asciiTheme="minorHAnsi" w:hAnsiTheme="minorHAnsi" w:cstheme="minorHAnsi"/>
          <w:b/>
          <w:sz w:val="18"/>
        </w:rPr>
        <w:t>Art. 118a. 1</w:t>
      </w:r>
      <w:r w:rsidRPr="002B220C">
        <w:rPr>
          <w:rFonts w:asciiTheme="minorHAnsi" w:hAnsiTheme="minorHAnsi" w:cstheme="minorHAnsi"/>
          <w:sz w:val="18"/>
        </w:rPr>
        <w:t>. Jeżeli w terminie określonym w art. 114 ust. 4, nie zostały ustalone osoby, które wykażą, że przysługują im prawa rzeczowe do nieruchomości, starosta wykonujący zadanie z zakresu administracji rządowej, wydaje decyzję o nabyciu własności nieruchomości przez Skarb Państwa lub jednostkę samorządu terytorialnego, wnioskującą o wywłaszczenie. Nabycie prawa własności następuje z dniem, w którym decyzja stała się ostateczna</w:t>
      </w:r>
    </w:p>
    <w:p w14:paraId="772A578F" w14:textId="77777777" w:rsidR="003C74EB" w:rsidRPr="002B220C" w:rsidRDefault="003C74EB" w:rsidP="003C74EB">
      <w:pPr>
        <w:rPr>
          <w:rStyle w:val="Wyrnieniedelikatne"/>
          <w:color w:val="C00000"/>
        </w:rPr>
      </w:pPr>
    </w:p>
    <w:p w14:paraId="000000A8" w14:textId="570CBEA3"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64" w:name="_heading=h.odlm0v6pwv87" w:colFirst="0" w:colLast="0"/>
      <w:bookmarkEnd w:id="64"/>
      <w:r w:rsidRPr="002B220C">
        <w:rPr>
          <w:rStyle w:val="Wyrnieniedelikatne"/>
        </w:rPr>
        <w:t>11. Proszę wyjaśnić w jakich przypadkach następuje:</w:t>
      </w:r>
      <w:r w:rsidR="00F65F2E" w:rsidRPr="002B220C">
        <w:rPr>
          <w:rStyle w:val="Wyrnieniedelikatne"/>
        </w:rPr>
        <w:t xml:space="preserve"> </w:t>
      </w:r>
      <w:bookmarkStart w:id="65" w:name="_heading=h.vqtesn7zipcg" w:colFirst="0" w:colLast="0"/>
      <w:bookmarkEnd w:id="65"/>
      <w:r w:rsidRPr="002B220C">
        <w:rPr>
          <w:rStyle w:val="Wyrnieniedelikatne"/>
        </w:rPr>
        <w:t>- wygaszenie służebności gruntowej,</w:t>
      </w:r>
      <w:r w:rsidR="00F65F2E" w:rsidRPr="002B220C">
        <w:rPr>
          <w:rStyle w:val="Wyrnieniedelikatne"/>
        </w:rPr>
        <w:t xml:space="preserve"> </w:t>
      </w:r>
      <w:bookmarkStart w:id="66" w:name="_heading=h.hw90jllhbd36" w:colFirst="0" w:colLast="0"/>
      <w:bookmarkEnd w:id="66"/>
      <w:r w:rsidRPr="002B220C">
        <w:rPr>
          <w:rStyle w:val="Wyrnieniedelikatne"/>
        </w:rPr>
        <w:t>- zniesienie służebności gruntowej,</w:t>
      </w:r>
      <w:r w:rsidR="00F65F2E" w:rsidRPr="002B220C">
        <w:rPr>
          <w:rStyle w:val="Wyrnieniedelikatne"/>
        </w:rPr>
        <w:t xml:space="preserve"> </w:t>
      </w:r>
      <w:bookmarkStart w:id="67" w:name="_heading=h.70254kpt4ks1" w:colFirst="0" w:colLast="0"/>
      <w:bookmarkEnd w:id="67"/>
      <w:r w:rsidRPr="002B220C">
        <w:rPr>
          <w:rStyle w:val="Wyrnieniedelikatne"/>
        </w:rPr>
        <w:t>- nabycie przez zasiedzenie służebności gruntowej?</w:t>
      </w:r>
      <w:r w:rsidR="00F65F2E" w:rsidRPr="002B220C">
        <w:rPr>
          <w:rStyle w:val="Wyrnieniedelikatne"/>
        </w:rPr>
        <w:t xml:space="preserve"> </w:t>
      </w:r>
      <w:bookmarkStart w:id="68" w:name="_heading=h.jbmgrjky908" w:colFirst="0" w:colLast="0"/>
      <w:bookmarkEnd w:id="68"/>
      <w:r w:rsidRPr="002B220C">
        <w:rPr>
          <w:rStyle w:val="Wyrnieniedelikatne"/>
        </w:rPr>
        <w:t>Czy podział nieruchomości władnącej może być podstawą żądania zwolnienia od służebności?</w:t>
      </w:r>
      <w:r w:rsidR="00F65F2E" w:rsidRPr="002B220C">
        <w:rPr>
          <w:rStyle w:val="Wyrnieniedelikatne"/>
        </w:rPr>
        <w:t xml:space="preserve"> </w:t>
      </w:r>
      <w:bookmarkStart w:id="69" w:name="_heading=h.259ivwmi39fw" w:colFirst="0" w:colLast="0"/>
      <w:bookmarkEnd w:id="69"/>
      <w:r w:rsidRPr="002B220C">
        <w:rPr>
          <w:rStyle w:val="Wyrnieniedelikatne"/>
        </w:rPr>
        <w:t>Jakie informacje dotyczące służebności powinny znaleźć się na mapie do celów prawnych?</w:t>
      </w:r>
    </w:p>
    <w:p w14:paraId="22490610" w14:textId="77777777" w:rsidR="00415C86" w:rsidRPr="002B220C" w:rsidRDefault="00415C86" w:rsidP="00415C86">
      <w:pPr>
        <w:pStyle w:val="Bezodstpw"/>
        <w:rPr>
          <w:rFonts w:asciiTheme="minorHAnsi" w:hAnsiTheme="minorHAnsi" w:cstheme="minorHAnsi"/>
          <w:sz w:val="12"/>
        </w:rPr>
      </w:pPr>
      <w:bookmarkStart w:id="70" w:name="_heading=h.u66xigw71vw2" w:colFirst="0" w:colLast="0"/>
      <w:bookmarkEnd w:id="70"/>
      <w:r w:rsidRPr="002B220C">
        <w:rPr>
          <w:rFonts w:asciiTheme="minorHAnsi" w:hAnsiTheme="minorHAnsi" w:cstheme="minorHAnsi"/>
          <w:sz w:val="12"/>
        </w:rPr>
        <w:t>Ustawa kodeks cywilny</w:t>
      </w:r>
    </w:p>
    <w:p w14:paraId="5A2F7F5F" w14:textId="1BCCD1A7" w:rsidR="00415C86" w:rsidRPr="002B220C" w:rsidRDefault="00415C86" w:rsidP="00415C86">
      <w:pPr>
        <w:rPr>
          <w:rFonts w:asciiTheme="minorHAnsi" w:hAnsiTheme="minorHAnsi" w:cstheme="minorHAnsi"/>
          <w:sz w:val="18"/>
        </w:rPr>
      </w:pPr>
      <w:r w:rsidRPr="002B220C">
        <w:rPr>
          <w:rFonts w:asciiTheme="minorHAnsi" w:hAnsiTheme="minorHAnsi" w:cstheme="minorHAnsi"/>
          <w:b/>
          <w:sz w:val="18"/>
        </w:rPr>
        <w:t>Art. 293. § 1.</w:t>
      </w:r>
      <w:r w:rsidRPr="002B220C">
        <w:rPr>
          <w:rFonts w:asciiTheme="minorHAnsi" w:hAnsiTheme="minorHAnsi" w:cstheme="minorHAnsi"/>
          <w:sz w:val="18"/>
        </w:rPr>
        <w:t xml:space="preserve"> Służebność gruntowa wygasa wskutek niewykonywania przez lat dziesięć. </w:t>
      </w:r>
    </w:p>
    <w:p w14:paraId="000000A9" w14:textId="6B36439D" w:rsidR="006D786C" w:rsidRPr="002B220C" w:rsidRDefault="00415C86" w:rsidP="00415C86">
      <w:pPr>
        <w:rPr>
          <w:rFonts w:asciiTheme="minorHAnsi" w:hAnsiTheme="minorHAnsi" w:cstheme="minorHAnsi"/>
          <w:sz w:val="18"/>
        </w:rPr>
      </w:pPr>
      <w:r w:rsidRPr="002B220C">
        <w:rPr>
          <w:rFonts w:asciiTheme="minorHAnsi" w:hAnsiTheme="minorHAnsi" w:cstheme="minorHAnsi"/>
          <w:b/>
          <w:sz w:val="18"/>
        </w:rPr>
        <w:t>§ 2.</w:t>
      </w:r>
      <w:r w:rsidRPr="002B220C">
        <w:rPr>
          <w:rFonts w:asciiTheme="minorHAnsi" w:hAnsiTheme="minorHAnsi" w:cstheme="minorHAnsi"/>
          <w:sz w:val="18"/>
        </w:rPr>
        <w:t xml:space="preserve"> Jeżeli treść służebności gruntowej polega na obowiązku nieczynienia, przepis powyższy stosuje się tylko wtedy, gdy na nieruchomości obciążonej istnieje od lat dziesięciu stan rzeczy sprzeczny z treścią służebności.</w:t>
      </w:r>
    </w:p>
    <w:p w14:paraId="13BB78D6" w14:textId="77777777" w:rsidR="00415C86" w:rsidRPr="002B220C" w:rsidRDefault="00415C86" w:rsidP="00415C86">
      <w:pPr>
        <w:rPr>
          <w:rFonts w:asciiTheme="minorHAnsi" w:hAnsiTheme="minorHAnsi" w:cstheme="minorHAnsi"/>
          <w:sz w:val="18"/>
        </w:rPr>
      </w:pPr>
      <w:r w:rsidRPr="002B220C">
        <w:rPr>
          <w:rFonts w:asciiTheme="minorHAnsi" w:hAnsiTheme="minorHAnsi" w:cstheme="minorHAnsi"/>
          <w:b/>
          <w:sz w:val="18"/>
        </w:rPr>
        <w:t>Art. 294.</w:t>
      </w:r>
      <w:r w:rsidRPr="002B220C">
        <w:rPr>
          <w:rFonts w:asciiTheme="minorHAnsi" w:hAnsiTheme="minorHAnsi" w:cstheme="minorHAnsi"/>
          <w:sz w:val="18"/>
        </w:rPr>
        <w:t xml:space="preserve"> Właściciel nieruchomości obciążonej może żądać zniesienia służebności gruntowej za wynagrodzeniem, jeżeli wskutek zmiany stosunków służebność stała się dla niego szczególnie uciążliwa, a nie jest konieczna do prawidłowego korzystania z nieruchomości władnącej.</w:t>
      </w:r>
    </w:p>
    <w:p w14:paraId="7F9A0AAF" w14:textId="0D969C90" w:rsidR="00415C86" w:rsidRPr="002B220C" w:rsidRDefault="00415C86" w:rsidP="00415C86">
      <w:pPr>
        <w:rPr>
          <w:rFonts w:asciiTheme="minorHAnsi" w:hAnsiTheme="minorHAnsi" w:cstheme="minorHAnsi"/>
          <w:sz w:val="18"/>
        </w:rPr>
      </w:pPr>
      <w:r w:rsidRPr="002B220C">
        <w:rPr>
          <w:rFonts w:asciiTheme="minorHAnsi" w:hAnsiTheme="minorHAnsi" w:cstheme="minorHAnsi"/>
          <w:b/>
          <w:sz w:val="18"/>
        </w:rPr>
        <w:t>Art. 295.</w:t>
      </w:r>
      <w:r w:rsidRPr="002B220C">
        <w:rPr>
          <w:rFonts w:asciiTheme="minorHAnsi" w:hAnsiTheme="minorHAnsi" w:cstheme="minorHAnsi"/>
          <w:sz w:val="18"/>
        </w:rPr>
        <w:t xml:space="preserve"> Jeżeli służebność gruntowa utraciła dla nieruchomości władnącej wszelkie znaczenie, właściciel nieruchomości obciążonej może żądać zniesienia służebności bez wynagrodzenia.</w:t>
      </w:r>
    </w:p>
    <w:p w14:paraId="6600F1C3" w14:textId="5279A446" w:rsidR="00415C86" w:rsidRPr="002B220C" w:rsidRDefault="00415C86" w:rsidP="00415C86">
      <w:pPr>
        <w:rPr>
          <w:rStyle w:val="Wyrnieniedelikatne"/>
        </w:rPr>
      </w:pPr>
      <w:r w:rsidRPr="002B220C">
        <w:rPr>
          <w:rFonts w:asciiTheme="minorHAnsi" w:hAnsiTheme="minorHAnsi" w:cstheme="minorHAnsi"/>
          <w:b/>
          <w:sz w:val="18"/>
        </w:rPr>
        <w:t>Art. 292.</w:t>
      </w:r>
      <w:r w:rsidRPr="002B220C">
        <w:rPr>
          <w:rFonts w:asciiTheme="minorHAnsi" w:hAnsiTheme="minorHAnsi" w:cstheme="minorHAnsi"/>
          <w:sz w:val="18"/>
        </w:rPr>
        <w:t xml:space="preserve"> Służebność gruntowa może być nabyta przez zasiedzenie tylko w wypadku, gdy polega na korzystaniu z trwałego i widocznego urządzenia. Przepisy o nabyciu własności nieruchomości przez zasiedzenie stosuje się odpowiednio.</w:t>
      </w:r>
    </w:p>
    <w:p w14:paraId="5F9422A9" w14:textId="77777777" w:rsidR="00415C86" w:rsidRPr="002B220C" w:rsidRDefault="00415C86" w:rsidP="00415C86">
      <w:pPr>
        <w:rPr>
          <w:rFonts w:asciiTheme="minorHAnsi" w:hAnsiTheme="minorHAnsi" w:cstheme="minorHAnsi"/>
          <w:sz w:val="18"/>
        </w:rPr>
      </w:pPr>
      <w:r w:rsidRPr="002B220C">
        <w:rPr>
          <w:rFonts w:asciiTheme="minorHAnsi" w:hAnsiTheme="minorHAnsi" w:cstheme="minorHAnsi"/>
          <w:b/>
          <w:sz w:val="18"/>
        </w:rPr>
        <w:t>Art. 290. § 1</w:t>
      </w:r>
      <w:r w:rsidRPr="002B220C">
        <w:rPr>
          <w:rFonts w:asciiTheme="minorHAnsi" w:hAnsiTheme="minorHAnsi" w:cstheme="minorHAnsi"/>
          <w:sz w:val="18"/>
        </w:rPr>
        <w:t xml:space="preserve">. W razie podziału nieruchomości władnącej służebność utrzymuje się w mocy na rzecz każdej z części utworzonych przez podział; jednakże gdy służebność zwiększa użyteczność tylko jednej lub kilku z nich, właściciel nieruchomości obciążonej może żądać zwolnienia jej od służebności względem części pozostałych. </w:t>
      </w:r>
    </w:p>
    <w:p w14:paraId="738FF1F4" w14:textId="51028B34" w:rsidR="00415C86" w:rsidRPr="002B220C" w:rsidRDefault="00415C86" w:rsidP="00415C86">
      <w:pPr>
        <w:rPr>
          <w:rFonts w:asciiTheme="minorHAnsi" w:hAnsiTheme="minorHAnsi" w:cstheme="minorHAnsi"/>
          <w:sz w:val="18"/>
        </w:rPr>
      </w:pPr>
      <w:r w:rsidRPr="002B220C">
        <w:rPr>
          <w:rFonts w:asciiTheme="minorHAnsi" w:hAnsiTheme="minorHAnsi" w:cstheme="minorHAnsi"/>
          <w:b/>
          <w:sz w:val="18"/>
        </w:rPr>
        <w:t>§ 2.</w:t>
      </w:r>
      <w:r w:rsidRPr="002B220C">
        <w:rPr>
          <w:rFonts w:asciiTheme="minorHAnsi" w:hAnsiTheme="minorHAnsi" w:cstheme="minorHAnsi"/>
          <w:sz w:val="18"/>
        </w:rPr>
        <w:t xml:space="preserve"> W razie podziału nieruchomości obciążonej służebność utrzymuje się w mocy na częściach utworzonych przez podział; jednakże gdy wykonywanie służebności ogranicza się do jednej lub kilku z nich, właściciele pozostałych części mogą żądać ich zwolnienia od służebności.</w:t>
      </w:r>
    </w:p>
    <w:p w14:paraId="24BD5E83" w14:textId="736D76B5" w:rsidR="00415C86" w:rsidRPr="002B220C" w:rsidRDefault="00415C86" w:rsidP="00415C86">
      <w:pPr>
        <w:pStyle w:val="Bezodstpw"/>
        <w:rPr>
          <w:rFonts w:asciiTheme="minorHAnsi" w:hAnsiTheme="minorHAnsi" w:cstheme="minorHAnsi"/>
          <w:sz w:val="12"/>
        </w:rPr>
      </w:pPr>
      <w:r w:rsidRPr="002B220C">
        <w:rPr>
          <w:rFonts w:asciiTheme="minorHAnsi" w:hAnsiTheme="minorHAnsi" w:cstheme="minorHAnsi"/>
          <w:sz w:val="12"/>
        </w:rPr>
        <w:t>Rozporządzenie w sprawie standardów technicznych wykonywania geodezyjnych pomiarów sytuacyjnych i wysokościowych oraz opracowywania i przekazywania wyników tych pomiarów do państwowego zasobu geodezyjnego i kartograficznego</w:t>
      </w:r>
    </w:p>
    <w:p w14:paraId="36727235" w14:textId="2FA29057" w:rsidR="00415C86" w:rsidRPr="002B220C" w:rsidRDefault="00415C86" w:rsidP="00415C86">
      <w:pPr>
        <w:rPr>
          <w:rFonts w:asciiTheme="minorHAnsi" w:hAnsiTheme="minorHAnsi" w:cstheme="minorHAnsi"/>
          <w:sz w:val="18"/>
        </w:rPr>
      </w:pPr>
      <w:r w:rsidRPr="002B220C">
        <w:rPr>
          <w:rFonts w:asciiTheme="minorHAnsi" w:hAnsiTheme="minorHAnsi" w:cstheme="minorHAnsi"/>
          <w:b/>
          <w:sz w:val="18"/>
        </w:rPr>
        <w:t>§ 26.</w:t>
      </w:r>
      <w:r w:rsidRPr="002B220C">
        <w:rPr>
          <w:rFonts w:asciiTheme="minorHAnsi" w:hAnsiTheme="minorHAnsi" w:cstheme="minorHAnsi"/>
          <w:sz w:val="18"/>
        </w:rPr>
        <w:t xml:space="preserve"> Na treść mapy do celów prawnych składają się:</w:t>
      </w:r>
    </w:p>
    <w:p w14:paraId="496FE11C" w14:textId="116756D2" w:rsidR="00415C86" w:rsidRPr="002B220C" w:rsidRDefault="0079293F" w:rsidP="00DB7FB1">
      <w:pPr>
        <w:ind w:left="720"/>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dane określające zasięg i rodzaj istniejących lub projektowanych służebności gruntowych, z wyłączeniem map, o których mowa w § 24 ust. 1 pkt 1 lit. f;</w:t>
      </w:r>
    </w:p>
    <w:p w14:paraId="447A68F1" w14:textId="0333A3EF" w:rsidR="0079293F" w:rsidRPr="002B220C" w:rsidRDefault="0079293F" w:rsidP="00415C86">
      <w:pPr>
        <w:rPr>
          <w:rFonts w:asciiTheme="minorHAnsi" w:hAnsiTheme="minorHAnsi" w:cstheme="minorHAnsi"/>
          <w:sz w:val="18"/>
        </w:rPr>
      </w:pPr>
      <w:r w:rsidRPr="002B220C">
        <w:rPr>
          <w:rFonts w:asciiTheme="minorHAnsi" w:hAnsiTheme="minorHAnsi" w:cstheme="minorHAnsi"/>
          <w:b/>
          <w:sz w:val="18"/>
        </w:rPr>
        <w:t xml:space="preserve">§ 27. 2. </w:t>
      </w:r>
      <w:r w:rsidRPr="002B220C">
        <w:rPr>
          <w:rFonts w:asciiTheme="minorHAnsi" w:hAnsiTheme="minorHAnsi" w:cstheme="minorHAnsi"/>
          <w:sz w:val="18"/>
        </w:rPr>
        <w:t>Elementy, o których mowa w ust. 1 pkt 1 i 2, oraz projektowane służebności gruntowe przedstawia się na mapie kolorem czerwonym. Rodzaj służebności gruntowej określa się na mapie w formie opisowej.</w:t>
      </w:r>
    </w:p>
    <w:p w14:paraId="6F24C7BD" w14:textId="5B77F395" w:rsidR="0079293F" w:rsidRPr="002B220C" w:rsidRDefault="0079293F" w:rsidP="00415C86">
      <w:pPr>
        <w:rPr>
          <w:rFonts w:asciiTheme="minorHAnsi" w:hAnsiTheme="minorHAnsi" w:cstheme="minorHAnsi"/>
          <w:sz w:val="18"/>
        </w:rPr>
      </w:pPr>
      <w:r w:rsidRPr="002B220C">
        <w:rPr>
          <w:rFonts w:asciiTheme="minorHAnsi" w:hAnsiTheme="minorHAnsi" w:cstheme="minorHAnsi"/>
          <w:b/>
          <w:sz w:val="18"/>
        </w:rPr>
        <w:t>5.</w:t>
      </w:r>
      <w:r w:rsidRPr="002B220C">
        <w:rPr>
          <w:rFonts w:asciiTheme="minorHAnsi" w:hAnsiTheme="minorHAnsi" w:cstheme="minorHAnsi"/>
          <w:sz w:val="18"/>
        </w:rPr>
        <w:t xml:space="preserve"> Zasięg istniejących służebności gruntowych wyróżnia się na mapach do celów prawnych linią przerywaną w kolorze brązowym, zaś rodzaj służebności gruntowej określa się na mapie w formie opisowej.</w:t>
      </w:r>
    </w:p>
    <w:p w14:paraId="641BC39D" w14:textId="77777777" w:rsidR="00415C86" w:rsidRPr="002B220C" w:rsidRDefault="00415C86" w:rsidP="00415C86">
      <w:pPr>
        <w:rPr>
          <w:rStyle w:val="Wyrnieniedelikatne"/>
        </w:rPr>
      </w:pPr>
    </w:p>
    <w:p w14:paraId="11F79E6D" w14:textId="77777777" w:rsidR="00C70FBF" w:rsidRPr="002B220C" w:rsidRDefault="00C70FBF" w:rsidP="00415C86">
      <w:pPr>
        <w:rPr>
          <w:rStyle w:val="Wyrnieniedelikatne"/>
        </w:rPr>
      </w:pPr>
    </w:p>
    <w:p w14:paraId="63856EFF" w14:textId="77777777" w:rsidR="00C70FBF" w:rsidRPr="002B220C" w:rsidRDefault="00C70FBF" w:rsidP="00415C86">
      <w:pPr>
        <w:rPr>
          <w:rStyle w:val="Wyrnieniedelikatne"/>
        </w:rPr>
      </w:pPr>
    </w:p>
    <w:p w14:paraId="11001DB5" w14:textId="77777777" w:rsidR="00C70FBF" w:rsidRPr="002B220C" w:rsidRDefault="00C70FBF" w:rsidP="00415C86">
      <w:pPr>
        <w:rPr>
          <w:rStyle w:val="Wyrnieniedelikatne"/>
        </w:rPr>
      </w:pPr>
    </w:p>
    <w:p w14:paraId="4C805FE7" w14:textId="77777777" w:rsidR="00C70FBF" w:rsidRPr="002B220C" w:rsidRDefault="00C70FBF" w:rsidP="00415C86">
      <w:pPr>
        <w:rPr>
          <w:rStyle w:val="Wyrnieniedelikatne"/>
        </w:rPr>
      </w:pPr>
    </w:p>
    <w:p w14:paraId="73EBEEC4" w14:textId="77777777" w:rsidR="00C70FBF" w:rsidRPr="002B220C" w:rsidRDefault="00C70FBF" w:rsidP="00415C86">
      <w:pPr>
        <w:rPr>
          <w:rStyle w:val="Wyrnieniedelikatne"/>
        </w:rPr>
      </w:pPr>
    </w:p>
    <w:p w14:paraId="3D33CAD7" w14:textId="77777777" w:rsidR="00C70FBF" w:rsidRPr="002B220C" w:rsidRDefault="00C70FBF" w:rsidP="00415C86">
      <w:pPr>
        <w:rPr>
          <w:rStyle w:val="Wyrnieniedelikatne"/>
        </w:rPr>
      </w:pPr>
    </w:p>
    <w:p w14:paraId="000000B8" w14:textId="22304B36"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71" w:name="_heading=h.1s1fmpz5arzw" w:colFirst="0" w:colLast="0"/>
      <w:bookmarkEnd w:id="71"/>
      <w:r w:rsidRPr="002B220C">
        <w:rPr>
          <w:rStyle w:val="Wyrnieniedelikatne"/>
        </w:rPr>
        <w:lastRenderedPageBreak/>
        <w:t>12. Geodeta prawidłowo zawiadomił właścicieli działek ewidencyjnych nr 263/3, 346, 345/1, 345/2 i</w:t>
      </w:r>
      <w:r w:rsidR="00F65F2E" w:rsidRPr="002B220C">
        <w:rPr>
          <w:rStyle w:val="Wyrnieniedelikatne"/>
        </w:rPr>
        <w:t xml:space="preserve"> </w:t>
      </w:r>
      <w:bookmarkStart w:id="72" w:name="_heading=h.iywqw5bs356s" w:colFirst="0" w:colLast="0"/>
      <w:bookmarkEnd w:id="72"/>
      <w:r w:rsidRPr="002B220C">
        <w:rPr>
          <w:rStyle w:val="Wyrnieniedelikatne"/>
        </w:rPr>
        <w:t>345/3 o czynnościach ustalenia przebiegu granic działek ewidencyjnych.</w:t>
      </w:r>
      <w:r w:rsidR="00F65F2E" w:rsidRPr="002B220C">
        <w:rPr>
          <w:rStyle w:val="Wyrnieniedelikatne"/>
        </w:rPr>
        <w:t xml:space="preserve"> </w:t>
      </w:r>
      <w:bookmarkStart w:id="73" w:name="_heading=h.2a2ftcmxpih0" w:colFirst="0" w:colLast="0"/>
      <w:bookmarkEnd w:id="73"/>
      <w:r w:rsidRPr="002B220C">
        <w:rPr>
          <w:rStyle w:val="Wyrnieniedelikatne"/>
        </w:rPr>
        <w:t>W czynnościach ustalenia przebiegu granic działek ewidencyjnych nie brała udziału</w:t>
      </w:r>
      <w:r w:rsidR="0079293F" w:rsidRPr="002B220C">
        <w:rPr>
          <w:rStyle w:val="Wyrnieniedelikatne"/>
        </w:rPr>
        <w:t xml:space="preserve"> </w:t>
      </w:r>
      <w:bookmarkStart w:id="74" w:name="_heading=h.2t83jx6zl4f6" w:colFirst="0" w:colLast="0"/>
      <w:bookmarkEnd w:id="74"/>
      <w:r w:rsidRPr="002B220C">
        <w:rPr>
          <w:rStyle w:val="Wyrnieniedelikatne"/>
        </w:rPr>
        <w:t>współwłaścicielka działki 346 oraz właścicielka działki 263/3. Z żadnego z dokumentów zawartych</w:t>
      </w:r>
      <w:r w:rsidR="0079293F" w:rsidRPr="002B220C">
        <w:rPr>
          <w:rStyle w:val="Wyrnieniedelikatne"/>
        </w:rPr>
        <w:t xml:space="preserve"> </w:t>
      </w:r>
      <w:bookmarkStart w:id="75" w:name="_heading=h.9vebw3f8tbgf" w:colFirst="0" w:colLast="0"/>
      <w:bookmarkEnd w:id="75"/>
      <w:r w:rsidRPr="002B220C">
        <w:rPr>
          <w:rStyle w:val="Wyrnieniedelikatne"/>
        </w:rPr>
        <w:t>w operacie technicznym nie wynika, aby współwłaścicielka działki 346 upoważniła inną osobę do</w:t>
      </w:r>
      <w:r w:rsidR="0079293F" w:rsidRPr="002B220C">
        <w:rPr>
          <w:rStyle w:val="Wyrnieniedelikatne"/>
        </w:rPr>
        <w:t xml:space="preserve"> </w:t>
      </w:r>
      <w:bookmarkStart w:id="76" w:name="_heading=h.z0p1fu9uz9bp" w:colFirst="0" w:colLast="0"/>
      <w:bookmarkEnd w:id="76"/>
      <w:r w:rsidRPr="002B220C">
        <w:rPr>
          <w:rStyle w:val="Wyrnieniedelikatne"/>
        </w:rPr>
        <w:t>jej reprezentowania ww. czynnościach. Geodeta w protokole z ustalenia przebiegu granic działek</w:t>
      </w:r>
      <w:r w:rsidR="0079293F" w:rsidRPr="002B220C">
        <w:rPr>
          <w:rStyle w:val="Wyrnieniedelikatne"/>
        </w:rPr>
        <w:t xml:space="preserve"> </w:t>
      </w:r>
      <w:bookmarkStart w:id="77" w:name="_heading=h.z8bu3ecrson9" w:colFirst="0" w:colLast="0"/>
      <w:bookmarkEnd w:id="77"/>
      <w:r w:rsidRPr="002B220C">
        <w:rPr>
          <w:rStyle w:val="Wyrnieniedelikatne"/>
        </w:rPr>
        <w:t>ewidencyjnych zapisał jako sposób ustalenia przebiegu granic działek 346 i 345/2: „na podstawie</w:t>
      </w:r>
      <w:r w:rsidR="0079293F" w:rsidRPr="002B220C">
        <w:rPr>
          <w:rStyle w:val="Wyrnieniedelikatne"/>
        </w:rPr>
        <w:t xml:space="preserve"> </w:t>
      </w:r>
      <w:bookmarkStart w:id="78" w:name="_heading=h.yg330l8ji3lo" w:colFirst="0" w:colLast="0"/>
      <w:bookmarkEnd w:id="78"/>
      <w:r w:rsidRPr="002B220C">
        <w:rPr>
          <w:rStyle w:val="Wyrnieniedelikatne"/>
        </w:rPr>
        <w:t>zgodnych wskazań właścicieli nieruchomości obecnych na gruncie oraz na podstawie analizy</w:t>
      </w:r>
      <w:r w:rsidR="0079293F" w:rsidRPr="002B220C">
        <w:rPr>
          <w:rStyle w:val="Wyrnieniedelikatne"/>
        </w:rPr>
        <w:t xml:space="preserve"> </w:t>
      </w:r>
      <w:bookmarkStart w:id="79" w:name="_heading=h.ltrnycxag226" w:colFirst="0" w:colLast="0"/>
      <w:bookmarkEnd w:id="79"/>
      <w:r w:rsidRPr="002B220C">
        <w:rPr>
          <w:rStyle w:val="Wyrnieniedelikatne"/>
        </w:rPr>
        <w:t>dokumentacji geodezyjnej tj. mapy, szkice podstawowe”.</w:t>
      </w:r>
      <w:r w:rsidR="00F65F2E" w:rsidRPr="002B220C">
        <w:rPr>
          <w:rStyle w:val="Wyrnieniedelikatne"/>
        </w:rPr>
        <w:t xml:space="preserve"> </w:t>
      </w:r>
      <w:bookmarkStart w:id="80" w:name="_heading=h.ad8yg4jatiq5" w:colFirst="0" w:colLast="0"/>
      <w:bookmarkEnd w:id="80"/>
      <w:r w:rsidRPr="002B220C">
        <w:rPr>
          <w:rStyle w:val="Wyrnieniedelikatne"/>
        </w:rPr>
        <w:t>Proszę wyjaśnić, czy w tym przypadku, zgodne wskazanie właścicieli obecnych na gruncie (§ 33</w:t>
      </w:r>
      <w:r w:rsidR="0079293F" w:rsidRPr="002B220C">
        <w:rPr>
          <w:rStyle w:val="Wyrnieniedelikatne"/>
        </w:rPr>
        <w:t xml:space="preserve"> </w:t>
      </w:r>
      <w:bookmarkStart w:id="81" w:name="_heading=h.8g0otddnj0u0" w:colFirst="0" w:colLast="0"/>
      <w:bookmarkEnd w:id="81"/>
      <w:r w:rsidRPr="002B220C">
        <w:rPr>
          <w:rStyle w:val="Wyrnieniedelikatne"/>
        </w:rPr>
        <w:t xml:space="preserve">ust. 1 rozporządzenia w </w:t>
      </w:r>
      <w:r w:rsidR="00F65F2E" w:rsidRPr="002B220C">
        <w:rPr>
          <w:rStyle w:val="Wyrnieniedelikatne"/>
        </w:rPr>
        <w:t xml:space="preserve"> s</w:t>
      </w:r>
      <w:r w:rsidRPr="002B220C">
        <w:rPr>
          <w:rStyle w:val="Wyrnieniedelikatne"/>
        </w:rPr>
        <w:t>prawie ewidencji gruntów i budynków) jest prawidłową podstawą</w:t>
      </w:r>
      <w:r w:rsidR="0079293F" w:rsidRPr="002B220C">
        <w:rPr>
          <w:rStyle w:val="Wyrnieniedelikatne"/>
        </w:rPr>
        <w:t xml:space="preserve"> </w:t>
      </w:r>
      <w:bookmarkStart w:id="82" w:name="_heading=h.n8w78lbuvicy" w:colFirst="0" w:colLast="0"/>
      <w:bookmarkEnd w:id="82"/>
      <w:r w:rsidRPr="002B220C">
        <w:rPr>
          <w:rStyle w:val="Wyrnieniedelikatne"/>
        </w:rPr>
        <w:t>ustalenia przebiegu granicy działek ewidencyjnych 346 i 345/2? Kiedy można tą podstawę</w:t>
      </w:r>
      <w:r w:rsidR="0079293F" w:rsidRPr="002B220C">
        <w:rPr>
          <w:rStyle w:val="Wyrnieniedelikatne"/>
        </w:rPr>
        <w:t xml:space="preserve"> </w:t>
      </w:r>
      <w:bookmarkStart w:id="83" w:name="_heading=h.2xfo3f26uru7" w:colFirst="0" w:colLast="0"/>
      <w:bookmarkEnd w:id="83"/>
      <w:r w:rsidRPr="002B220C">
        <w:rPr>
          <w:rStyle w:val="Wyrnieniedelikatne"/>
        </w:rPr>
        <w:t>prawną zastosować?</w:t>
      </w:r>
      <w:r w:rsidR="00F65F2E" w:rsidRPr="002B220C">
        <w:rPr>
          <w:rStyle w:val="Wyrnieniedelikatne"/>
        </w:rPr>
        <w:t xml:space="preserve"> </w:t>
      </w:r>
      <w:bookmarkStart w:id="84" w:name="_heading=h.6qvaly7sovfr" w:colFirst="0" w:colLast="0"/>
      <w:bookmarkEnd w:id="84"/>
      <w:r w:rsidRPr="002B220C">
        <w:rPr>
          <w:rStyle w:val="Wyrnieniedelikatne"/>
        </w:rPr>
        <w:t>Jakie informacje powinny zawierać szkice graniczne, sporządzone przez geodetę uprawnionego</w:t>
      </w:r>
      <w:r w:rsidR="0079293F" w:rsidRPr="002B220C">
        <w:rPr>
          <w:rStyle w:val="Wyrnieniedelikatne"/>
        </w:rPr>
        <w:t xml:space="preserve"> </w:t>
      </w:r>
      <w:bookmarkStart w:id="85" w:name="_heading=h.8yugpgvmsf5q" w:colFirst="0" w:colLast="0"/>
      <w:bookmarkEnd w:id="85"/>
      <w:r w:rsidRPr="002B220C">
        <w:rPr>
          <w:rStyle w:val="Wyrnieniedelikatne"/>
        </w:rPr>
        <w:t>z wykonanych czynności ustalenia przebiegu granic działek ewidencyjnych?</w:t>
      </w:r>
    </w:p>
    <w:p w14:paraId="45C7280C" w14:textId="258D79AA" w:rsidR="0079293F" w:rsidRPr="002B220C" w:rsidRDefault="0079293F" w:rsidP="00740D8D">
      <w:pPr>
        <w:rPr>
          <w:rStyle w:val="Wyrnieniedelikatne"/>
          <w:color w:val="C00000"/>
        </w:rPr>
      </w:pPr>
      <w:r w:rsidRPr="002B220C">
        <w:rPr>
          <w:rStyle w:val="Wyrnieniedelikatne"/>
          <w:color w:val="C00000"/>
        </w:rPr>
        <w:t>Nie – prawidłową podstawą w przypadku</w:t>
      </w:r>
      <w:r w:rsidR="005B3162" w:rsidRPr="002B220C">
        <w:rPr>
          <w:rStyle w:val="Wyrnieniedelikatne"/>
          <w:color w:val="C00000"/>
        </w:rPr>
        <w:t xml:space="preserve"> nieobecności jednej ze stron</w:t>
      </w:r>
      <w:r w:rsidR="006F69E3" w:rsidRPr="002B220C">
        <w:rPr>
          <w:rStyle w:val="Wyrnieniedelikatne"/>
          <w:color w:val="C00000"/>
        </w:rPr>
        <w:t xml:space="preserve"> </w:t>
      </w:r>
      <w:r w:rsidR="005B3162" w:rsidRPr="002B220C">
        <w:rPr>
          <w:rStyle w:val="Wyrnieniedelikatne"/>
          <w:color w:val="C00000"/>
        </w:rPr>
        <w:t>będzie</w:t>
      </w:r>
      <w:r w:rsidRPr="002B220C">
        <w:rPr>
          <w:rStyle w:val="Wyrnieniedelikatne"/>
          <w:color w:val="C00000"/>
        </w:rPr>
        <w:t xml:space="preserve"> ustalenie według ostatniego spokojnego stanu posiadania</w:t>
      </w:r>
      <w:r w:rsidR="006F69E3" w:rsidRPr="002B220C">
        <w:rPr>
          <w:rStyle w:val="Wyrnieniedelikatne"/>
          <w:color w:val="C00000"/>
        </w:rPr>
        <w:t xml:space="preserve">. </w:t>
      </w:r>
    </w:p>
    <w:p w14:paraId="36D8CE3A" w14:textId="7CE47413" w:rsidR="00F97F08" w:rsidRPr="002B220C" w:rsidRDefault="00F97F08" w:rsidP="00F97F08">
      <w:pPr>
        <w:pStyle w:val="Bezodstpw"/>
        <w:rPr>
          <w:rStyle w:val="Wyrnieniedelikatne"/>
          <w:b/>
          <w:iCs w:val="0"/>
          <w:sz w:val="12"/>
        </w:rPr>
      </w:pPr>
      <w:r w:rsidRPr="002B220C">
        <w:rPr>
          <w:rStyle w:val="Wyrnieniedelikatne"/>
          <w:b/>
          <w:iCs w:val="0"/>
          <w:sz w:val="12"/>
        </w:rPr>
        <w:t xml:space="preserve">Rozporządzenie </w:t>
      </w:r>
      <w:r w:rsidRPr="002B220C">
        <w:rPr>
          <w:rFonts w:asciiTheme="minorHAnsi" w:hAnsiTheme="minorHAnsi" w:cstheme="minorHAnsi"/>
          <w:sz w:val="12"/>
        </w:rPr>
        <w:t>w sprawie ewidencji gruntów i budynków</w:t>
      </w:r>
    </w:p>
    <w:p w14:paraId="3AFE52D0" w14:textId="7E935F69" w:rsidR="0079293F" w:rsidRPr="002B220C" w:rsidRDefault="0079293F" w:rsidP="00740D8D">
      <w:pPr>
        <w:rPr>
          <w:rFonts w:asciiTheme="minorHAnsi" w:hAnsiTheme="minorHAnsi" w:cstheme="minorHAnsi"/>
          <w:sz w:val="18"/>
        </w:rPr>
      </w:pPr>
      <w:r w:rsidRPr="002B220C">
        <w:rPr>
          <w:rFonts w:asciiTheme="minorHAnsi" w:hAnsiTheme="minorHAnsi" w:cstheme="minorHAnsi"/>
          <w:b/>
          <w:iCs/>
          <w:sz w:val="18"/>
        </w:rPr>
        <w:t>§ 33. 2. </w:t>
      </w:r>
      <w:r w:rsidRPr="002B220C">
        <w:rPr>
          <w:rFonts w:asciiTheme="minorHAnsi" w:hAnsiTheme="minorHAnsi" w:cstheme="minorHAnsi"/>
          <w:sz w:val="18"/>
        </w:rPr>
        <w:t>W przypadku gdy właściwe podmioty nie złożą do protokołu ustalenia przebiegu granic działek ewidencyjnych zgodnego oświadczenia, o którym mowa w ust. 1, przebieg granic działek ewidencyjnych wraz z danymi dotyczącymi punktów granicznych ustala geodeta uprawniony według ostatniego spokojnego stanu posiadania, jeżeli ten stan posiadania nie jest sprzeczny z informacjami zawartymi w dostępnych dokumentach określających stan prawny gruntów w granicach tych działek.</w:t>
      </w:r>
    </w:p>
    <w:p w14:paraId="76C02E8F" w14:textId="54713E12" w:rsidR="0079293F" w:rsidRPr="002B220C" w:rsidRDefault="005B3162" w:rsidP="00740D8D">
      <w:pPr>
        <w:rPr>
          <w:rStyle w:val="Wyrnieniedelikatne"/>
          <w:color w:val="C00000"/>
        </w:rPr>
      </w:pPr>
      <w:r w:rsidRPr="002B220C">
        <w:rPr>
          <w:rStyle w:val="Wyrnieniedelikatne"/>
          <w:color w:val="C00000"/>
        </w:rPr>
        <w:t xml:space="preserve">Podstawę ustalenia na podstawie zgodnych wskazań właścicieli </w:t>
      </w:r>
      <w:r w:rsidRPr="002B220C">
        <w:rPr>
          <w:rStyle w:val="Wyrnieniedelikatne"/>
          <w:color w:val="C00000"/>
          <w:u w:val="single"/>
        </w:rPr>
        <w:t>obecnych</w:t>
      </w:r>
      <w:r w:rsidRPr="002B220C">
        <w:rPr>
          <w:rStyle w:val="Wyrnieniedelikatne"/>
          <w:color w:val="C00000"/>
        </w:rPr>
        <w:t xml:space="preserve"> na gruncie można zastosować gdy </w:t>
      </w:r>
      <w:r w:rsidRPr="002B220C">
        <w:rPr>
          <w:rStyle w:val="Wyrnieniedelikatne"/>
          <w:color w:val="C00000"/>
          <w:u w:val="single"/>
        </w:rPr>
        <w:t>są obecni na gruncie.</w:t>
      </w:r>
    </w:p>
    <w:p w14:paraId="292325EA" w14:textId="4D50839C" w:rsidR="0079293F" w:rsidRPr="002B220C" w:rsidRDefault="0079293F" w:rsidP="0079293F">
      <w:pPr>
        <w:rPr>
          <w:rFonts w:asciiTheme="minorHAnsi" w:hAnsiTheme="minorHAnsi" w:cstheme="minorHAnsi"/>
          <w:sz w:val="18"/>
        </w:rPr>
      </w:pPr>
      <w:r w:rsidRPr="002B220C">
        <w:rPr>
          <w:rFonts w:asciiTheme="minorHAnsi" w:hAnsiTheme="minorHAnsi" w:cstheme="minorHAnsi"/>
          <w:b/>
          <w:sz w:val="18"/>
        </w:rPr>
        <w:t>§ 33. 1.</w:t>
      </w:r>
      <w:r w:rsidRPr="002B220C">
        <w:rPr>
          <w:rFonts w:asciiTheme="minorHAnsi" w:hAnsiTheme="minorHAnsi" w:cstheme="minorHAnsi"/>
          <w:sz w:val="18"/>
        </w:rPr>
        <w:t> Ustalenia przebiegu granic działek ewidencyjnych wraz z danymi dotyczącymi punktów granicznych dokonuje geodeta posiadający uprawnienia zawodowe w zakresie, o którym mowa w art. 43 pkt 2 lub 5 ustawy, zwany dalej „geodetą uprawnionym”, na podstawie zgodnych wskazań podmiotów, o których mowa w § 11 pkt 2 lit. a i § 12 pkt 1, potwierdzonych ich zgodnym oświadczeniem złożonym do protokołu ustalenia przebiegu granic działek ewidencyjnych, jeżeli wskazywany przebieg nie jest sprzeczny z informacjami zawartymi w dostępnych dokumentach dotyczących przebiegu ustalanych granic.</w:t>
      </w:r>
    </w:p>
    <w:p w14:paraId="637DCDDF" w14:textId="77777777" w:rsidR="00F97F08" w:rsidRPr="002B220C" w:rsidRDefault="00F97F08" w:rsidP="00F97F08">
      <w:pPr>
        <w:rPr>
          <w:rFonts w:asciiTheme="minorHAnsi" w:hAnsiTheme="minorHAnsi" w:cstheme="minorHAnsi"/>
          <w:sz w:val="18"/>
        </w:rPr>
      </w:pPr>
      <w:r w:rsidRPr="002B220C">
        <w:rPr>
          <w:rFonts w:asciiTheme="minorHAnsi" w:hAnsiTheme="minorHAnsi" w:cstheme="minorHAnsi"/>
          <w:b/>
          <w:sz w:val="18"/>
        </w:rPr>
        <w:t>§ 33. 6.</w:t>
      </w:r>
      <w:r w:rsidRPr="002B220C">
        <w:rPr>
          <w:rFonts w:asciiTheme="minorHAnsi" w:hAnsiTheme="minorHAnsi" w:cstheme="minorHAnsi"/>
          <w:sz w:val="18"/>
        </w:rPr>
        <w:t xml:space="preserve"> Integralną częścią protokołu ustalenia przebiegu granic działek ewidencyjnych są szkice graniczne sporządzone przez geodetę uprawnionego, które zawierają: </w:t>
      </w:r>
    </w:p>
    <w:p w14:paraId="4B9795D5" w14:textId="77777777" w:rsidR="00F97F08" w:rsidRPr="002B220C" w:rsidRDefault="00F97F08" w:rsidP="00DB7FB1">
      <w:pPr>
        <w:ind w:firstLine="720"/>
        <w:rPr>
          <w:rFonts w:asciiTheme="minorHAnsi" w:hAnsiTheme="minorHAnsi" w:cstheme="minorHAnsi"/>
          <w:sz w:val="18"/>
        </w:rPr>
      </w:pPr>
      <w:r w:rsidRPr="002B220C">
        <w:rPr>
          <w:rFonts w:asciiTheme="minorHAnsi" w:hAnsiTheme="minorHAnsi" w:cstheme="minorHAnsi"/>
          <w:b/>
          <w:sz w:val="18"/>
        </w:rPr>
        <w:t>1)</w:t>
      </w:r>
      <w:r w:rsidRPr="002B220C">
        <w:rPr>
          <w:rFonts w:asciiTheme="minorHAnsi" w:hAnsiTheme="minorHAnsi" w:cstheme="minorHAnsi"/>
          <w:sz w:val="18"/>
        </w:rPr>
        <w:t xml:space="preserve"> informacje o lokalizacji działek ewidencyjnych, których granice są ustalane; </w:t>
      </w:r>
    </w:p>
    <w:p w14:paraId="0BB8D9BF" w14:textId="77777777" w:rsidR="00F97F08" w:rsidRPr="002B220C" w:rsidRDefault="00F97F08" w:rsidP="00DB7FB1">
      <w:pPr>
        <w:ind w:left="720"/>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usytuowanie punktów granicznych w stosunku do szczegółów terenowych położonych na ustalanych granicach lub w ich bezpośrednim sąsiedztwie, takich jak budynki, ogrodzenia, słupy oraz miedze, przedstawione w sposób graficzny i doprecyzowane opisem lub danymi określającymi odległości tych punktów do szczegółów terenowych; </w:t>
      </w:r>
    </w:p>
    <w:p w14:paraId="2EE7D8A1" w14:textId="77777777" w:rsidR="00F97F08" w:rsidRPr="002B220C" w:rsidRDefault="00F97F08" w:rsidP="00DB7FB1">
      <w:pPr>
        <w:ind w:firstLine="720"/>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numery działek ewidencyjnych; </w:t>
      </w:r>
    </w:p>
    <w:p w14:paraId="1B754E92" w14:textId="77777777" w:rsidR="00F97F08" w:rsidRPr="002B220C" w:rsidRDefault="00F97F08" w:rsidP="00DB7FB1">
      <w:pPr>
        <w:ind w:firstLine="720"/>
        <w:rPr>
          <w:rFonts w:asciiTheme="minorHAnsi" w:hAnsiTheme="minorHAnsi" w:cstheme="minorHAnsi"/>
          <w:sz w:val="18"/>
        </w:rPr>
      </w:pPr>
      <w:r w:rsidRPr="002B220C">
        <w:rPr>
          <w:rFonts w:asciiTheme="minorHAnsi" w:hAnsiTheme="minorHAnsi" w:cstheme="minorHAnsi"/>
          <w:b/>
          <w:sz w:val="18"/>
        </w:rPr>
        <w:t>4)</w:t>
      </w:r>
      <w:r w:rsidRPr="002B220C">
        <w:rPr>
          <w:rFonts w:asciiTheme="minorHAnsi" w:hAnsiTheme="minorHAnsi" w:cstheme="minorHAnsi"/>
          <w:sz w:val="18"/>
        </w:rPr>
        <w:t xml:space="preserve"> informacje o spornych odcinkach granic działek ewidencyjnych; </w:t>
      </w:r>
    </w:p>
    <w:p w14:paraId="743BDCEA" w14:textId="77777777" w:rsidR="00F97F08" w:rsidRPr="002B220C" w:rsidRDefault="00F97F08" w:rsidP="00DB7FB1">
      <w:pPr>
        <w:ind w:left="720"/>
        <w:rPr>
          <w:rFonts w:asciiTheme="minorHAnsi" w:hAnsiTheme="minorHAnsi" w:cstheme="minorHAnsi"/>
          <w:sz w:val="18"/>
        </w:rPr>
      </w:pPr>
      <w:r w:rsidRPr="002B220C">
        <w:rPr>
          <w:rFonts w:asciiTheme="minorHAnsi" w:hAnsiTheme="minorHAnsi" w:cstheme="minorHAnsi"/>
          <w:b/>
          <w:sz w:val="18"/>
        </w:rPr>
        <w:t>5)</w:t>
      </w:r>
      <w:r w:rsidRPr="002B220C">
        <w:rPr>
          <w:rFonts w:asciiTheme="minorHAnsi" w:hAnsiTheme="minorHAnsi" w:cstheme="minorHAnsi"/>
          <w:sz w:val="18"/>
        </w:rPr>
        <w:t xml:space="preserve"> podpisy osób biorących udział w czynnościach podjętych w celu ustalenia przebiegu granic lub adnotację geodety uprawnionego o odmowie złożenia podpisu; </w:t>
      </w:r>
    </w:p>
    <w:p w14:paraId="17671D78" w14:textId="3796FF9C" w:rsidR="005B3162" w:rsidRPr="002B220C" w:rsidRDefault="00F97F08" w:rsidP="00DB7FB1">
      <w:pPr>
        <w:ind w:firstLine="720"/>
        <w:rPr>
          <w:rStyle w:val="Wyrnieniedelikatne"/>
        </w:rPr>
      </w:pPr>
      <w:r w:rsidRPr="002B220C">
        <w:rPr>
          <w:rFonts w:asciiTheme="minorHAnsi" w:hAnsiTheme="minorHAnsi" w:cstheme="minorHAnsi"/>
          <w:b/>
          <w:sz w:val="18"/>
        </w:rPr>
        <w:t>6)</w:t>
      </w:r>
      <w:r w:rsidRPr="002B220C">
        <w:rPr>
          <w:rFonts w:asciiTheme="minorHAnsi" w:hAnsiTheme="minorHAnsi" w:cstheme="minorHAnsi"/>
          <w:sz w:val="18"/>
        </w:rPr>
        <w:t xml:space="preserve"> podpis geodety uprawnionego, który sporządził szkic graniczny</w:t>
      </w:r>
    </w:p>
    <w:p w14:paraId="000000B9" w14:textId="77777777" w:rsidR="006D786C" w:rsidRPr="002B220C" w:rsidRDefault="00F97F08" w:rsidP="00740D8D">
      <w:pPr>
        <w:rPr>
          <w:rStyle w:val="Wyrnieniedelikatne"/>
        </w:rPr>
      </w:pPr>
      <w:bookmarkStart w:id="86" w:name="_heading=h.wkwgsyp5ramz" w:colFirst="0" w:colLast="0"/>
      <w:bookmarkEnd w:id="86"/>
      <w:r w:rsidRPr="002B220C">
        <w:rPr>
          <w:rStyle w:val="Wyrnieniedelikatne"/>
        </w:rPr>
        <w:t xml:space="preserve"> </w:t>
      </w:r>
    </w:p>
    <w:p w14:paraId="000000BF" w14:textId="73E7A8CE"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87" w:name="_heading=h.ydpqesfb2sy6" w:colFirst="0" w:colLast="0"/>
      <w:bookmarkEnd w:id="87"/>
      <w:r w:rsidRPr="002B220C">
        <w:rPr>
          <w:rStyle w:val="Wyrnieniedelikatne"/>
        </w:rPr>
        <w:t>13. Nieruchomość zabudowana trzema budynkami jest we władaniu trzech współwłaścicieli</w:t>
      </w:r>
      <w:r w:rsidR="00F65F2E" w:rsidRPr="002B220C">
        <w:rPr>
          <w:rStyle w:val="Wyrnieniedelikatne"/>
        </w:rPr>
        <w:t xml:space="preserve"> </w:t>
      </w:r>
      <w:bookmarkStart w:id="88" w:name="_heading=h.9bomfalb8e52" w:colFirst="0" w:colLast="0"/>
      <w:bookmarkEnd w:id="88"/>
      <w:r w:rsidRPr="002B220C">
        <w:rPr>
          <w:rStyle w:val="Wyrnieniedelikatne"/>
        </w:rPr>
        <w:t>w równych częściach. Dwaj wystąpili do wójta o dokonanie podziału w trybie art. 95 pkt 1 ustawy</w:t>
      </w:r>
      <w:r w:rsidR="00F65F2E" w:rsidRPr="002B220C">
        <w:rPr>
          <w:rStyle w:val="Wyrnieniedelikatne"/>
        </w:rPr>
        <w:t xml:space="preserve"> </w:t>
      </w:r>
      <w:bookmarkStart w:id="89" w:name="_heading=h.8ibnwbdqc7oo" w:colFirst="0" w:colLast="0"/>
      <w:bookmarkEnd w:id="89"/>
      <w:r w:rsidRPr="002B220C">
        <w:rPr>
          <w:rStyle w:val="Wyrnieniedelikatne"/>
        </w:rPr>
        <w:t>o gospodarce nieruchomościami, dołączając odpowiednie dokumenty.</w:t>
      </w:r>
      <w:r w:rsidR="00F65F2E" w:rsidRPr="002B220C">
        <w:rPr>
          <w:rStyle w:val="Wyrnieniedelikatne"/>
        </w:rPr>
        <w:t xml:space="preserve"> </w:t>
      </w:r>
      <w:bookmarkStart w:id="90" w:name="_heading=h.potyuyslg08l" w:colFirst="0" w:colLast="0"/>
      <w:bookmarkEnd w:id="90"/>
      <w:r w:rsidRPr="002B220C">
        <w:rPr>
          <w:rStyle w:val="Wyrnieniedelikatne"/>
        </w:rPr>
        <w:t>Proszę wyjaśnić, czy taki podział może być dokonany?</w:t>
      </w:r>
      <w:r w:rsidR="00F65F2E" w:rsidRPr="002B220C">
        <w:rPr>
          <w:rStyle w:val="Wyrnieniedelikatne"/>
        </w:rPr>
        <w:t xml:space="preserve"> </w:t>
      </w:r>
      <w:bookmarkStart w:id="91" w:name="_heading=h.ndxu9vo958mi" w:colFirst="0" w:colLast="0"/>
      <w:bookmarkEnd w:id="91"/>
      <w:r w:rsidRPr="002B220C">
        <w:rPr>
          <w:rStyle w:val="Wyrnieniedelikatne"/>
        </w:rPr>
        <w:t>Jeśli tak, to w jaki sposób/jakie warunki muszą zostać spełnione?</w:t>
      </w:r>
      <w:r w:rsidR="00F65F2E" w:rsidRPr="002B220C">
        <w:rPr>
          <w:rStyle w:val="Wyrnieniedelikatne"/>
        </w:rPr>
        <w:t xml:space="preserve"> </w:t>
      </w:r>
      <w:bookmarkStart w:id="92" w:name="_heading=h.i7mrbt3maxp3" w:colFirst="0" w:colLast="0"/>
      <w:bookmarkEnd w:id="92"/>
      <w:r w:rsidRPr="002B220C">
        <w:rPr>
          <w:rStyle w:val="Wyrnieniedelikatne"/>
        </w:rPr>
        <w:t>Jeśli nie, to dlaczego i jakie są inne możliwości dokonania takiego podziału?</w:t>
      </w:r>
    </w:p>
    <w:p w14:paraId="736615A0" w14:textId="3F012E5E" w:rsidR="003C3A1C" w:rsidRPr="002B220C" w:rsidRDefault="003C3A1C" w:rsidP="003C3A1C">
      <w:pPr>
        <w:rPr>
          <w:rStyle w:val="Wyrnieniedelikatne"/>
          <w:iCs w:val="0"/>
          <w:color w:val="C00000"/>
        </w:rPr>
      </w:pPr>
      <w:bookmarkStart w:id="93" w:name="_heading=h.oghd2tgixo8t" w:colFirst="0" w:colLast="0"/>
      <w:bookmarkEnd w:id="93"/>
      <w:r w:rsidRPr="002B220C">
        <w:rPr>
          <w:rStyle w:val="Wyrnieniedelikatne"/>
          <w:iCs w:val="0"/>
          <w:color w:val="C00000"/>
        </w:rPr>
        <w:t xml:space="preserve">Taki podział nie może być dokonany </w:t>
      </w:r>
      <w:r w:rsidR="001E20FA" w:rsidRPr="002B220C">
        <w:rPr>
          <w:rStyle w:val="Wyrnieniedelikatne"/>
          <w:iCs w:val="0"/>
          <w:color w:val="C00000"/>
        </w:rPr>
        <w:t xml:space="preserve">w trybie art. 95 pkt1. </w:t>
      </w:r>
      <w:r w:rsidRPr="002B220C">
        <w:rPr>
          <w:rStyle w:val="Wyrnieniedelikatne"/>
          <w:iCs w:val="0"/>
          <w:color w:val="C00000"/>
        </w:rPr>
        <w:t>ponieważ wniosek muszą złożyć wszyscy współwłaściciele lub współużytkownicy wieczyści.</w:t>
      </w:r>
      <w:r w:rsidR="001E20FA" w:rsidRPr="002B220C">
        <w:rPr>
          <w:rStyle w:val="Wyrnieniedelikatne"/>
          <w:iCs w:val="0"/>
          <w:color w:val="C00000"/>
        </w:rPr>
        <w:t xml:space="preserve"> </w:t>
      </w:r>
      <w:r w:rsidR="004E4CAF" w:rsidRPr="002B220C">
        <w:rPr>
          <w:rStyle w:val="Wyrnieniedelikatne"/>
          <w:iCs w:val="0"/>
          <w:color w:val="C00000"/>
        </w:rPr>
        <w:t xml:space="preserve">Takiego </w:t>
      </w:r>
      <w:r w:rsidR="001E20FA" w:rsidRPr="002B220C">
        <w:rPr>
          <w:rStyle w:val="Wyrnieniedelikatne"/>
          <w:iCs w:val="0"/>
          <w:color w:val="C00000"/>
        </w:rPr>
        <w:t>podziału</w:t>
      </w:r>
      <w:r w:rsidR="004E4CAF" w:rsidRPr="002B220C">
        <w:rPr>
          <w:rStyle w:val="Wyrnieniedelikatne"/>
          <w:iCs w:val="0"/>
          <w:color w:val="C00000"/>
        </w:rPr>
        <w:t xml:space="preserve"> dokonać może sąd.</w:t>
      </w:r>
    </w:p>
    <w:p w14:paraId="000000C0" w14:textId="1F9FBA65" w:rsidR="006D786C" w:rsidRPr="002B220C" w:rsidRDefault="003C3A1C" w:rsidP="003C3A1C">
      <w:pPr>
        <w:pStyle w:val="Bezodstpw"/>
        <w:rPr>
          <w:rStyle w:val="Wyrnieniedelikatne"/>
          <w:b/>
          <w:iCs w:val="0"/>
          <w:sz w:val="12"/>
        </w:rPr>
      </w:pPr>
      <w:r w:rsidRPr="002B220C">
        <w:rPr>
          <w:rStyle w:val="Wyrnieniedelikatne"/>
          <w:b/>
          <w:iCs w:val="0"/>
          <w:sz w:val="12"/>
        </w:rPr>
        <w:t>Ustawa o gospodarce nieruchomościami</w:t>
      </w:r>
    </w:p>
    <w:p w14:paraId="4B62ADA7" w14:textId="77777777" w:rsidR="003C3A1C" w:rsidRPr="002B220C" w:rsidRDefault="003C3A1C" w:rsidP="003C3A1C">
      <w:pPr>
        <w:rPr>
          <w:rFonts w:asciiTheme="minorHAnsi" w:hAnsiTheme="minorHAnsi" w:cstheme="minorHAnsi"/>
          <w:sz w:val="18"/>
        </w:rPr>
      </w:pPr>
      <w:r w:rsidRPr="002B220C">
        <w:rPr>
          <w:rFonts w:asciiTheme="minorHAnsi" w:hAnsiTheme="minorHAnsi" w:cstheme="minorHAnsi"/>
          <w:b/>
          <w:sz w:val="18"/>
        </w:rPr>
        <w:t>Art. 95.</w:t>
      </w:r>
      <w:r w:rsidRPr="002B220C">
        <w:rPr>
          <w:rFonts w:asciiTheme="minorHAnsi" w:hAnsiTheme="minorHAnsi" w:cstheme="minorHAnsi"/>
          <w:sz w:val="18"/>
        </w:rPr>
        <w:t xml:space="preserve"> Niezależnie od ustaleń planu miejscowego, a w przypadku braku planu niezależnie od decyzji o warunkach zabudowy i zagospodarowania terenu, podział nieruchomości może nastąpić w celu: </w:t>
      </w:r>
    </w:p>
    <w:p w14:paraId="0578A9F5" w14:textId="23ACB683" w:rsidR="003C3A1C" w:rsidRPr="002B220C" w:rsidRDefault="003C3A1C" w:rsidP="00DB7FB1">
      <w:pPr>
        <w:ind w:left="720"/>
        <w:rPr>
          <w:rStyle w:val="Wyrnieniedelikatne"/>
          <w:b w:val="0"/>
          <w:iCs w:val="0"/>
        </w:rPr>
      </w:pPr>
      <w:r w:rsidRPr="002B220C">
        <w:rPr>
          <w:rFonts w:asciiTheme="minorHAnsi" w:hAnsiTheme="minorHAnsi" w:cstheme="minorHAnsi"/>
          <w:b/>
          <w:sz w:val="18"/>
        </w:rPr>
        <w:t>1)</w:t>
      </w:r>
      <w:r w:rsidRPr="002B220C">
        <w:rPr>
          <w:rFonts w:asciiTheme="minorHAnsi" w:hAnsiTheme="minorHAnsi" w:cstheme="minorHAnsi"/>
          <w:sz w:val="18"/>
        </w:rPr>
        <w:t xml:space="preserve"> zniesienia współwłasności nieruchomości zabudowanej co najmniej dwoma budynkami, wzniesionymi na podstawie pozwolenia na budowę, jeżeli podział ma polegać na wydzieleniu dla poszczególnych współwłaścicieli, wskazanych we wspólnym wniosku, budynków wraz z działkami gruntu niezbędnymi do prawidłowego korzystania z tych budynków;</w:t>
      </w:r>
    </w:p>
    <w:p w14:paraId="55C27217" w14:textId="1DA8E501" w:rsidR="003C3A1C" w:rsidRPr="002B220C" w:rsidRDefault="003C3A1C" w:rsidP="00740D8D">
      <w:pPr>
        <w:rPr>
          <w:rFonts w:asciiTheme="minorHAnsi" w:hAnsiTheme="minorHAnsi" w:cstheme="minorHAnsi"/>
          <w:sz w:val="18"/>
        </w:rPr>
      </w:pPr>
      <w:r w:rsidRPr="002B220C">
        <w:rPr>
          <w:rFonts w:asciiTheme="minorHAnsi" w:hAnsiTheme="minorHAnsi" w:cstheme="minorHAnsi"/>
          <w:b/>
          <w:iCs/>
          <w:sz w:val="18"/>
        </w:rPr>
        <w:t xml:space="preserve">Art. 97. 2. </w:t>
      </w:r>
      <w:r w:rsidRPr="002B220C">
        <w:rPr>
          <w:rFonts w:asciiTheme="minorHAnsi" w:hAnsiTheme="minorHAnsi" w:cstheme="minorHAnsi"/>
          <w:sz w:val="18"/>
        </w:rPr>
        <w:t>Jeżeli nieruchomość jest przedmiotem współwłasności lub współużytkowania wieczystego, podziału można dokonać na wniosek wszystkich współwłaścicieli albo współużytkowników wieczystych. Przepis art. 199 Kodeksu cywilnego stosuje się odpowiednio. Nie dotyczy to podziału, o którym orzeka sąd</w:t>
      </w:r>
    </w:p>
    <w:p w14:paraId="715D656F" w14:textId="2E2E3317" w:rsidR="006F69E3" w:rsidRPr="002B220C" w:rsidRDefault="003C3A1C" w:rsidP="003C3A1C">
      <w:pPr>
        <w:pStyle w:val="Bezodstpw"/>
        <w:rPr>
          <w:rStyle w:val="Wyrnieniedelikatne"/>
          <w:b/>
          <w:iCs w:val="0"/>
          <w:sz w:val="12"/>
        </w:rPr>
      </w:pPr>
      <w:r w:rsidRPr="002B220C">
        <w:rPr>
          <w:rStyle w:val="Wyrnieniedelikatne"/>
          <w:b/>
          <w:iCs w:val="0"/>
          <w:sz w:val="12"/>
        </w:rPr>
        <w:t>Ustawa Kodeks cywilny</w:t>
      </w:r>
    </w:p>
    <w:p w14:paraId="3F813929" w14:textId="3B6DBF3C" w:rsidR="006F69E3" w:rsidRPr="002B220C" w:rsidRDefault="003C3A1C" w:rsidP="003C3A1C">
      <w:pPr>
        <w:rPr>
          <w:rFonts w:asciiTheme="minorHAnsi" w:hAnsiTheme="minorHAnsi" w:cstheme="minorHAnsi"/>
          <w:sz w:val="18"/>
        </w:rPr>
      </w:pPr>
      <w:r w:rsidRPr="002B220C">
        <w:rPr>
          <w:rFonts w:asciiTheme="minorHAnsi" w:hAnsiTheme="minorHAnsi" w:cstheme="minorHAnsi"/>
          <w:b/>
          <w:sz w:val="18"/>
        </w:rPr>
        <w:t>Art. 199.</w:t>
      </w:r>
      <w:r w:rsidRPr="002B220C">
        <w:rPr>
          <w:rFonts w:asciiTheme="minorHAnsi" w:hAnsiTheme="minorHAnsi" w:cstheme="minorHAnsi"/>
          <w:sz w:val="18"/>
        </w:rPr>
        <w:t xml:space="preserve"> Do rozporządzania rzeczą wspólną oraz do innych czynności, które przekraczają zakres zwykłego zarządu, potrzebna jest zgoda wszystkich współwłaścicieli. W braku takiej zgody współwłaściciele, których udziały wynoszą co najmniej połowę, mogą żądać rozstrzygnięcia przez sąd, który orzeknie mając na względzie cel zamierzonej czynności oraz interesy wszystkich współwłaścicieli.</w:t>
      </w:r>
    </w:p>
    <w:p w14:paraId="0B83845D" w14:textId="10188F3D" w:rsidR="003C3A1C" w:rsidRPr="002B220C" w:rsidRDefault="003C3A1C" w:rsidP="003C3A1C">
      <w:pPr>
        <w:rPr>
          <w:rFonts w:asciiTheme="minorHAnsi" w:hAnsiTheme="minorHAnsi" w:cstheme="minorHAnsi"/>
          <w:sz w:val="18"/>
        </w:rPr>
      </w:pPr>
      <w:r w:rsidRPr="002B220C">
        <w:rPr>
          <w:rFonts w:asciiTheme="minorHAnsi" w:hAnsiTheme="minorHAnsi" w:cstheme="minorHAnsi"/>
          <w:b/>
          <w:sz w:val="18"/>
        </w:rPr>
        <w:t>Art. 210. § 1.</w:t>
      </w:r>
      <w:r w:rsidRPr="002B220C">
        <w:rPr>
          <w:rFonts w:asciiTheme="minorHAnsi" w:hAnsiTheme="minorHAnsi" w:cstheme="minorHAnsi"/>
          <w:sz w:val="18"/>
        </w:rPr>
        <w:t xml:space="preserve"> Każdy ze współwłaścicieli może żądać zniesienia współwłasności. Uprawnienie to może być wyłączone przez czynność prawną na czas nie dłuższy niż lat pięć. Jednakże w ostatnim roku przed upływem zastrzeżonego terminu dopuszczalne jest jego przedłużenie na dalsze lat pięć; przedłużenie można ponowić.</w:t>
      </w:r>
    </w:p>
    <w:p w14:paraId="4C8CD730" w14:textId="77777777" w:rsidR="001E20FA" w:rsidRPr="002B220C" w:rsidRDefault="003C3A1C" w:rsidP="003C3A1C">
      <w:pPr>
        <w:rPr>
          <w:rFonts w:asciiTheme="minorHAnsi" w:hAnsiTheme="minorHAnsi" w:cstheme="minorHAnsi"/>
          <w:sz w:val="18"/>
        </w:rPr>
      </w:pPr>
      <w:r w:rsidRPr="002B220C">
        <w:rPr>
          <w:rFonts w:asciiTheme="minorHAnsi" w:hAnsiTheme="minorHAnsi" w:cstheme="minorHAnsi"/>
          <w:b/>
          <w:sz w:val="18"/>
        </w:rPr>
        <w:t>§ 2.</w:t>
      </w:r>
      <w:r w:rsidRPr="002B220C">
        <w:rPr>
          <w:rFonts w:asciiTheme="minorHAnsi" w:hAnsiTheme="minorHAnsi" w:cstheme="minorHAnsi"/>
          <w:sz w:val="18"/>
        </w:rPr>
        <w:t xml:space="preserve"> Zniesienie współwłasności nieruchomości rolnej oraz gospodarstwa rolnego w rozumieniu przepisów ustawy, o której mowa w art. 166 § 3, następuje z uwzględnieniem przepisów tej ustawy. </w:t>
      </w:r>
    </w:p>
    <w:p w14:paraId="26F35437" w14:textId="5228370F" w:rsidR="003C3A1C" w:rsidRPr="002B220C" w:rsidRDefault="003C3A1C" w:rsidP="003C3A1C">
      <w:pPr>
        <w:rPr>
          <w:rStyle w:val="Wyrnieniedelikatne"/>
        </w:rPr>
      </w:pPr>
      <w:r w:rsidRPr="002B220C">
        <w:rPr>
          <w:rFonts w:asciiTheme="minorHAnsi" w:hAnsiTheme="minorHAnsi" w:cstheme="minorHAnsi"/>
          <w:b/>
          <w:sz w:val="18"/>
        </w:rPr>
        <w:t>Art. 211.</w:t>
      </w:r>
      <w:r w:rsidRPr="002B220C">
        <w:rPr>
          <w:rFonts w:asciiTheme="minorHAnsi" w:hAnsiTheme="minorHAnsi" w:cstheme="minorHAnsi"/>
          <w:sz w:val="18"/>
        </w:rPr>
        <w:t xml:space="preserve"> Każdy ze współwłaścicieli może żądać, ażeby zniesienie współwłasności nastąpiło przez podział rzeczy wspólnej, chyba że podział byłby sprzeczny z przepisami ustawy lub ze społeczno-gospodarczym przeznaczeniem rzeczy albo że pociągałby za sobą istotną zmianę rzeczy lub znaczne zmniejszenie jej wartości.</w:t>
      </w:r>
    </w:p>
    <w:p w14:paraId="33E28713" w14:textId="77777777" w:rsidR="003C3A1C" w:rsidRPr="002B220C" w:rsidRDefault="003C3A1C" w:rsidP="00740D8D">
      <w:pPr>
        <w:rPr>
          <w:rStyle w:val="Wyrnieniedelikatne"/>
        </w:rPr>
      </w:pPr>
    </w:p>
    <w:p w14:paraId="2C34FB1B" w14:textId="5125E035" w:rsidR="00EB401B" w:rsidRPr="002B220C" w:rsidRDefault="00F97F08" w:rsidP="0041190F">
      <w:pPr>
        <w:pBdr>
          <w:top w:val="single" w:sz="4" w:space="1" w:color="auto"/>
          <w:left w:val="single" w:sz="4" w:space="4" w:color="auto"/>
          <w:bottom w:val="single" w:sz="4" w:space="1" w:color="auto"/>
          <w:right w:val="single" w:sz="4" w:space="4" w:color="auto"/>
        </w:pBdr>
        <w:rPr>
          <w:rFonts w:asciiTheme="minorHAnsi" w:hAnsiTheme="minorHAnsi" w:cstheme="minorHAnsi"/>
          <w:sz w:val="18"/>
        </w:rPr>
      </w:pPr>
      <w:bookmarkStart w:id="94" w:name="_heading=h.262efoj02mdu" w:colFirst="0" w:colLast="0"/>
      <w:bookmarkEnd w:id="94"/>
      <w:r w:rsidRPr="002B220C">
        <w:rPr>
          <w:rStyle w:val="Wyrnieniedelikatne"/>
        </w:rPr>
        <w:lastRenderedPageBreak/>
        <w:t>14. Podczas pomiarów geodezyjnych okazuje się, że teren pokryty wodami płynącymi zajmuje obszar</w:t>
      </w:r>
      <w:r w:rsidR="00F65F2E" w:rsidRPr="002B220C">
        <w:rPr>
          <w:rStyle w:val="Wyrnieniedelikatne"/>
        </w:rPr>
        <w:t xml:space="preserve"> </w:t>
      </w:r>
      <w:bookmarkStart w:id="95" w:name="_heading=h.aya8wlg4yvmc" w:colFirst="0" w:colLast="0"/>
      <w:bookmarkEnd w:id="95"/>
      <w:r w:rsidRPr="002B220C">
        <w:rPr>
          <w:rStyle w:val="Wyrnieniedelikatne"/>
        </w:rPr>
        <w:t>nieruchomości przylegającej do dotychczas wykazanego w ewidencji gruntów i budynków koryta</w:t>
      </w:r>
      <w:r w:rsidR="00F65F2E" w:rsidRPr="002B220C">
        <w:rPr>
          <w:rStyle w:val="Wyrnieniedelikatne"/>
        </w:rPr>
        <w:t xml:space="preserve"> </w:t>
      </w:r>
      <w:bookmarkStart w:id="96" w:name="_heading=h.cr6zwdpsshbs" w:colFirst="0" w:colLast="0"/>
      <w:bookmarkEnd w:id="96"/>
      <w:r w:rsidRPr="002B220C">
        <w:rPr>
          <w:rStyle w:val="Wyrnieniedelikatne"/>
        </w:rPr>
        <w:t>rzeki.</w:t>
      </w:r>
      <w:r w:rsidR="004E4CAF" w:rsidRPr="002B220C">
        <w:rPr>
          <w:rStyle w:val="Wyrnieniedelikatne"/>
        </w:rPr>
        <w:t xml:space="preserve"> </w:t>
      </w:r>
      <w:bookmarkStart w:id="97" w:name="_heading=h.yi7epyqizaow" w:colFirst="0" w:colLast="0"/>
      <w:bookmarkEnd w:id="97"/>
      <w:r w:rsidRPr="002B220C">
        <w:rPr>
          <w:rStyle w:val="Wyrnieniedelikatne"/>
        </w:rPr>
        <w:t>W jakim trybie/postępowaniu można uregulować przebieg granic?</w:t>
      </w:r>
      <w:r w:rsidR="004E4CAF" w:rsidRPr="002B220C">
        <w:rPr>
          <w:rStyle w:val="Wyrnieniedelikatne"/>
        </w:rPr>
        <w:t xml:space="preserve"> </w:t>
      </w:r>
      <w:bookmarkStart w:id="98" w:name="_heading=h.puipb5gkvy38" w:colFirst="0" w:colLast="0"/>
      <w:bookmarkEnd w:id="98"/>
      <w:r w:rsidRPr="002B220C">
        <w:rPr>
          <w:rStyle w:val="Wyrnieniedelikatne"/>
        </w:rPr>
        <w:t>Kto może sporządzić dokumentację do tego postępowania?</w:t>
      </w:r>
      <w:r w:rsidR="004E4CAF" w:rsidRPr="002B220C">
        <w:rPr>
          <w:rStyle w:val="Wyrnieniedelikatne"/>
        </w:rPr>
        <w:t xml:space="preserve"> </w:t>
      </w:r>
      <w:bookmarkStart w:id="99" w:name="_heading=h.7ifu7b9eclk4" w:colFirst="0" w:colLast="0"/>
      <w:bookmarkEnd w:id="99"/>
      <w:r w:rsidRPr="002B220C">
        <w:rPr>
          <w:rStyle w:val="Wyrnieniedelikatne"/>
        </w:rPr>
        <w:t>Kiedy należy uznać, że grunty zajęte wodami stanowią własność właściciela wód?</w:t>
      </w:r>
      <w:r w:rsidR="00F65F2E" w:rsidRPr="002B220C">
        <w:rPr>
          <w:rStyle w:val="Wyrnieniedelikatne"/>
        </w:rPr>
        <w:t xml:space="preserve"> </w:t>
      </w:r>
      <w:bookmarkStart w:id="100" w:name="_heading=h.f3pumd7wafqv" w:colFirst="0" w:colLast="0"/>
      <w:bookmarkEnd w:id="100"/>
      <w:r w:rsidR="00EB401B" w:rsidRPr="002B220C">
        <w:rPr>
          <w:rFonts w:asciiTheme="minorHAnsi" w:hAnsiTheme="minorHAnsi" w:cstheme="minorHAnsi"/>
          <w:b/>
          <w:bCs/>
          <w:sz w:val="18"/>
        </w:rPr>
        <w:t>Jaką wartość atrybutu SPD przyjmuje punkt graniczny ustalonego w tym postępowaniu?</w:t>
      </w:r>
    </w:p>
    <w:p w14:paraId="468A2431" w14:textId="3C9B5899" w:rsidR="00EB401B" w:rsidRPr="002B220C" w:rsidRDefault="00EB401B" w:rsidP="00EB401B">
      <w:pPr>
        <w:pStyle w:val="Bezodstpw"/>
        <w:rPr>
          <w:rFonts w:asciiTheme="minorHAnsi" w:hAnsiTheme="minorHAnsi" w:cstheme="minorHAnsi"/>
          <w:sz w:val="12"/>
        </w:rPr>
      </w:pPr>
      <w:r w:rsidRPr="002B220C">
        <w:rPr>
          <w:rFonts w:asciiTheme="minorHAnsi" w:hAnsiTheme="minorHAnsi" w:cstheme="minorHAnsi"/>
          <w:sz w:val="12"/>
        </w:rPr>
        <w:t>Ustawa prawo wodne</w:t>
      </w:r>
    </w:p>
    <w:p w14:paraId="3CFAA4A5" w14:textId="77777777" w:rsidR="00EB401B" w:rsidRPr="002B220C" w:rsidRDefault="00EB401B" w:rsidP="00EB401B">
      <w:pPr>
        <w:rPr>
          <w:rFonts w:asciiTheme="minorHAnsi" w:hAnsiTheme="minorHAnsi" w:cstheme="minorHAnsi"/>
          <w:sz w:val="18"/>
        </w:rPr>
      </w:pPr>
      <w:r w:rsidRPr="002B220C">
        <w:rPr>
          <w:rFonts w:asciiTheme="minorHAnsi" w:hAnsiTheme="minorHAnsi" w:cstheme="minorHAnsi"/>
          <w:b/>
          <w:sz w:val="18"/>
        </w:rPr>
        <w:t xml:space="preserve">Art. 220. 1. </w:t>
      </w:r>
      <w:r w:rsidRPr="002B220C">
        <w:rPr>
          <w:rFonts w:asciiTheme="minorHAnsi" w:hAnsiTheme="minorHAnsi" w:cstheme="minorHAnsi"/>
          <w:sz w:val="18"/>
        </w:rPr>
        <w:t xml:space="preserve">Linię brzegu dla cieków naturalnych, jezior oraz innych naturalnych zbiorników wodnych stanowi krawędź brzegu lub linia stałego porostu traw albo linia, którą ustala się według średniego stanu wody z okresu co najmniej ostatnich 10 lat. </w:t>
      </w:r>
    </w:p>
    <w:p w14:paraId="53E970AC" w14:textId="77777777" w:rsidR="00EB401B" w:rsidRPr="002B220C" w:rsidRDefault="00EB401B" w:rsidP="00EB401B">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Jeżeli krawędź brzegu jest wyraźna, linia brzegu biegnie tą krawędzią. </w:t>
      </w:r>
    </w:p>
    <w:p w14:paraId="7E92498B" w14:textId="77777777" w:rsidR="00EB401B" w:rsidRPr="002B220C" w:rsidRDefault="00EB401B" w:rsidP="00EB401B">
      <w:pPr>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Jeżeli krawędź brzegu nie jest wyraźna, linia brzegu biegnie granicą stałego porostu traw, a jeżeli granica stałego porostu traw leży powyżej stanu wody, o którym mowa w ust. 1 – linią przecięcia się zwierciadła wody przy tym stanie z gruntem przyległym. </w:t>
      </w:r>
    </w:p>
    <w:p w14:paraId="0D528E51" w14:textId="4D1C5E0B" w:rsidR="00EB401B" w:rsidRPr="002B220C" w:rsidRDefault="00EB401B" w:rsidP="00EB401B">
      <w:pPr>
        <w:rPr>
          <w:rFonts w:asciiTheme="minorHAnsi" w:hAnsiTheme="minorHAnsi" w:cstheme="minorHAnsi"/>
          <w:b/>
          <w:sz w:val="18"/>
        </w:rPr>
      </w:pPr>
      <w:r w:rsidRPr="002B220C">
        <w:rPr>
          <w:rFonts w:asciiTheme="minorHAnsi" w:hAnsiTheme="minorHAnsi" w:cstheme="minorHAnsi"/>
          <w:b/>
          <w:sz w:val="18"/>
        </w:rPr>
        <w:t>4.</w:t>
      </w:r>
      <w:r w:rsidRPr="002B220C">
        <w:rPr>
          <w:rFonts w:asciiTheme="minorHAnsi" w:hAnsiTheme="minorHAnsi" w:cstheme="minorHAnsi"/>
          <w:sz w:val="18"/>
        </w:rPr>
        <w:t xml:space="preserve"> Jeżeli brzegi wód są uregulowane, linia brzegu biegnie linią łączącą zewnętrzne krawędzie budowli regulacyjnych, a przy plantacjach wikliny na gruntach uzyskanych w wyniku regulacji – granicą plantacji od strony lądu.</w:t>
      </w:r>
    </w:p>
    <w:p w14:paraId="5450B246" w14:textId="77777777" w:rsidR="00EB401B" w:rsidRPr="002B220C" w:rsidRDefault="00EB401B" w:rsidP="00EB401B">
      <w:pPr>
        <w:rPr>
          <w:rFonts w:asciiTheme="minorHAnsi" w:hAnsiTheme="minorHAnsi" w:cstheme="minorHAnsi"/>
          <w:sz w:val="18"/>
        </w:rPr>
      </w:pPr>
      <w:r w:rsidRPr="002B220C">
        <w:rPr>
          <w:rFonts w:asciiTheme="minorHAnsi" w:hAnsiTheme="minorHAnsi" w:cstheme="minorHAnsi"/>
          <w:b/>
          <w:sz w:val="18"/>
        </w:rPr>
        <w:t>5.</w:t>
      </w:r>
      <w:r w:rsidRPr="002B220C">
        <w:rPr>
          <w:rFonts w:asciiTheme="minorHAnsi" w:hAnsiTheme="minorHAnsi" w:cstheme="minorHAnsi"/>
          <w:sz w:val="18"/>
        </w:rPr>
        <w:t xml:space="preserve"> Linię brzegu ustala, w drodze decyzji, na wniosek podmiotu mającego interes prawny lub faktyczny: </w:t>
      </w:r>
    </w:p>
    <w:p w14:paraId="4C728A76" w14:textId="36D3FEF2" w:rsidR="00EB401B" w:rsidRPr="002B220C" w:rsidRDefault="00EB401B" w:rsidP="00EB401B">
      <w:pPr>
        <w:ind w:left="720"/>
        <w:rPr>
          <w:rFonts w:asciiTheme="minorHAnsi" w:hAnsiTheme="minorHAnsi" w:cstheme="minorHAnsi"/>
          <w:sz w:val="18"/>
        </w:rPr>
      </w:pPr>
      <w:r w:rsidRPr="002B220C">
        <w:rPr>
          <w:rFonts w:asciiTheme="minorHAnsi" w:hAnsiTheme="minorHAnsi" w:cstheme="minorHAnsi"/>
          <w:sz w:val="18"/>
        </w:rPr>
        <w:t xml:space="preserve">1) właściwy terenowy organ administracji morskiej – dla morskich wód wewnętrznych oraz wód morza terytorialnego; </w:t>
      </w:r>
    </w:p>
    <w:p w14:paraId="704F3BB3" w14:textId="6136A5B9" w:rsidR="004E4CAF" w:rsidRPr="002B220C" w:rsidRDefault="00EB401B" w:rsidP="00EB401B">
      <w:pPr>
        <w:ind w:left="720"/>
        <w:rPr>
          <w:rStyle w:val="Wyrnieniedelikatne"/>
          <w:b w:val="0"/>
          <w:iCs w:val="0"/>
          <w:color w:val="00B050"/>
          <w:sz w:val="12"/>
        </w:rPr>
      </w:pPr>
      <w:r w:rsidRPr="002B220C">
        <w:rPr>
          <w:rFonts w:asciiTheme="minorHAnsi" w:hAnsiTheme="minorHAnsi" w:cstheme="minorHAnsi"/>
          <w:sz w:val="18"/>
        </w:rPr>
        <w:t>2) minister właściwy do spraw gospodarki wodnej – dla cieków naturalnych, jezior oraz innych naturalnych zbiorników wodnych o ciągłym albo okresowym naturalnym odpływie wód powierzchniowych.</w:t>
      </w:r>
    </w:p>
    <w:p w14:paraId="000000C7" w14:textId="47D676A8" w:rsidR="006D786C" w:rsidRPr="002B220C" w:rsidRDefault="004E4CAF" w:rsidP="00EB401B">
      <w:pPr>
        <w:rPr>
          <w:rStyle w:val="Wyrnieniedelikatne"/>
          <w:b w:val="0"/>
          <w:iCs w:val="0"/>
          <w:color w:val="00B050"/>
          <w:sz w:val="12"/>
        </w:rPr>
      </w:pPr>
      <w:r w:rsidRPr="002B220C">
        <w:rPr>
          <w:rStyle w:val="Wyrnieniedelikatne"/>
          <w:b w:val="0"/>
          <w:iCs w:val="0"/>
          <w:color w:val="00B050"/>
          <w:sz w:val="12"/>
        </w:rPr>
        <w:t>Rozporządzenie w sprawie ewidencji gruntów i budynków</w:t>
      </w:r>
    </w:p>
    <w:p w14:paraId="7D3726BF" w14:textId="055CBBB3" w:rsidR="004E4CAF" w:rsidRPr="002B220C" w:rsidRDefault="004E4CAF" w:rsidP="004E4CAF">
      <w:pPr>
        <w:rPr>
          <w:rFonts w:asciiTheme="minorHAnsi" w:hAnsiTheme="minorHAnsi" w:cstheme="minorHAnsi"/>
          <w:sz w:val="18"/>
        </w:rPr>
      </w:pPr>
      <w:r w:rsidRPr="002B220C">
        <w:rPr>
          <w:rFonts w:asciiTheme="minorHAnsi" w:hAnsiTheme="minorHAnsi" w:cstheme="minorHAnsi"/>
          <w:b/>
          <w:sz w:val="18"/>
        </w:rPr>
        <w:t>§ 46. 1.</w:t>
      </w:r>
      <w:r w:rsidRPr="002B220C">
        <w:rPr>
          <w:rFonts w:asciiTheme="minorHAnsi" w:hAnsiTheme="minorHAnsi" w:cstheme="minorHAnsi"/>
          <w:sz w:val="18"/>
        </w:rPr>
        <w:t> Do czasu ustalenia linii brzegów dla cieków naturalnych, jezior oraz innych naturalnych zbiorników wodnych na zasadach określonych w art. 220 ust. 5 ustawy z dnia 20 lipca 2017 r. – Prawo wodne (Dz. U. z 2021 r. poz. 624 i 784) przebieg granic działek ewidencyjnych między gruntami tworzącymi dna i brzegi tych cieków, jezior i zbiorników a gruntami do nich przyległymi wykazuje się w ewidencji za pomocą danych ustalonych na podstawie wyników geodezyjnych pomiarów sytuacyjnych, przy wykonywaniu których identyfikacji przebiegu tych granic dokonano zgodnie z  przepisami art. 220 ust. 1–4 ustawy z dnia 20 lipca 2017 r. – Prawo wodne.</w:t>
      </w:r>
    </w:p>
    <w:p w14:paraId="014E47AB" w14:textId="2232EEB4" w:rsidR="00EB401B" w:rsidRPr="002B220C" w:rsidRDefault="00EB401B" w:rsidP="00EB401B">
      <w:pPr>
        <w:pStyle w:val="Bezodstpw"/>
        <w:rPr>
          <w:rFonts w:asciiTheme="minorHAnsi" w:hAnsiTheme="minorHAnsi" w:cstheme="minorHAnsi"/>
          <w:sz w:val="12"/>
        </w:rPr>
      </w:pPr>
      <w:r w:rsidRPr="002B220C">
        <w:rPr>
          <w:rFonts w:asciiTheme="minorHAnsi" w:hAnsiTheme="minorHAnsi" w:cstheme="minorHAnsi"/>
          <w:sz w:val="12"/>
        </w:rPr>
        <w:t>Ustawa prawo wodne</w:t>
      </w:r>
    </w:p>
    <w:p w14:paraId="06C7FD2B" w14:textId="265F8D67" w:rsidR="00EB401B" w:rsidRPr="002B220C" w:rsidRDefault="00EB401B" w:rsidP="004E4CAF">
      <w:pPr>
        <w:rPr>
          <w:rFonts w:asciiTheme="minorHAnsi" w:hAnsiTheme="minorHAnsi" w:cstheme="minorHAnsi"/>
          <w:sz w:val="18"/>
        </w:rPr>
      </w:pPr>
      <w:r w:rsidRPr="002B220C">
        <w:rPr>
          <w:rFonts w:asciiTheme="minorHAnsi" w:hAnsiTheme="minorHAnsi" w:cstheme="minorHAnsi"/>
          <w:b/>
          <w:sz w:val="18"/>
        </w:rPr>
        <w:t>Art. 220. 7.</w:t>
      </w:r>
      <w:r w:rsidRPr="002B220C">
        <w:rPr>
          <w:rFonts w:asciiTheme="minorHAnsi" w:hAnsiTheme="minorHAnsi" w:cstheme="minorHAnsi"/>
          <w:sz w:val="18"/>
        </w:rPr>
        <w:t xml:space="preserve"> Projekt rozgraniczenia gruntów, o którym mowa w ust. 6, sporządza osoba posiadająca uprawnienia zawodowe w dziedzinie geodezji i kartografii, o których mowa w art. 43 pkt 1, 2 lub 5 ustawy z dnia 17 maja 1989 r. – Prawo geodezyjne i kartograficzne.</w:t>
      </w:r>
    </w:p>
    <w:p w14:paraId="1CE2385F" w14:textId="77777777" w:rsidR="00EB401B" w:rsidRPr="002B220C" w:rsidRDefault="00EB401B" w:rsidP="004E4CAF">
      <w:pPr>
        <w:rPr>
          <w:rFonts w:asciiTheme="minorHAnsi" w:hAnsiTheme="minorHAnsi" w:cstheme="minorHAnsi"/>
          <w:sz w:val="18"/>
        </w:rPr>
      </w:pPr>
      <w:r w:rsidRPr="002B220C">
        <w:rPr>
          <w:rFonts w:asciiTheme="minorHAnsi" w:hAnsiTheme="minorHAnsi" w:cstheme="minorHAnsi"/>
          <w:b/>
          <w:sz w:val="18"/>
        </w:rPr>
        <w:t>Art. 223. 1.</w:t>
      </w:r>
      <w:r w:rsidRPr="002B220C">
        <w:rPr>
          <w:rFonts w:asciiTheme="minorHAnsi" w:hAnsiTheme="minorHAnsi" w:cstheme="minorHAnsi"/>
          <w:sz w:val="18"/>
        </w:rPr>
        <w:t xml:space="preserve"> Jeżeli śródlądowe wody płynące lub wody morza terytorialnego albo morskie wody wewnętrzne zajmą trwale, w sposób naturalny, grunt niestanowiący własności właściciela wód, grunt ten z chwilą zajęcia staje się z mocy prawa własnością właściciela wód. </w:t>
      </w:r>
    </w:p>
    <w:p w14:paraId="08808C11" w14:textId="2D99636A" w:rsidR="00EB401B" w:rsidRPr="002B220C" w:rsidRDefault="00EB401B" w:rsidP="004E4CAF">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W przypadku, o którym mowa w ust. 1, dotychczasowemu właścicielowi gruntu przysługuje odszkodowanie od właściciela wód na warunkach określonych w art. 472.</w:t>
      </w:r>
    </w:p>
    <w:p w14:paraId="67E836E8" w14:textId="528F3EE4" w:rsidR="00EB401B" w:rsidRPr="002B220C" w:rsidRDefault="00EB401B" w:rsidP="00EB401B">
      <w:pPr>
        <w:pStyle w:val="Bezodstpw"/>
        <w:rPr>
          <w:rFonts w:asciiTheme="minorHAnsi" w:hAnsiTheme="minorHAnsi" w:cstheme="minorHAnsi"/>
          <w:sz w:val="12"/>
        </w:rPr>
      </w:pPr>
      <w:r w:rsidRPr="002B220C">
        <w:rPr>
          <w:rFonts w:asciiTheme="minorHAnsi" w:hAnsiTheme="minorHAnsi" w:cstheme="minorHAnsi"/>
          <w:sz w:val="12"/>
        </w:rPr>
        <w:t>Rozporządzenie w sprawie ewidencji gruntów i budynków</w:t>
      </w:r>
    </w:p>
    <w:p w14:paraId="15BEC3E2" w14:textId="77777777" w:rsidR="00DB7FB1" w:rsidRPr="002B220C" w:rsidRDefault="00EB401B" w:rsidP="00DB7FB1">
      <w:pPr>
        <w:rPr>
          <w:rFonts w:asciiTheme="minorHAnsi" w:hAnsiTheme="minorHAnsi" w:cstheme="minorHAnsi"/>
          <w:sz w:val="18"/>
        </w:rPr>
      </w:pPr>
      <w:r w:rsidRPr="002B220C">
        <w:rPr>
          <w:rFonts w:asciiTheme="minorHAnsi" w:hAnsiTheme="minorHAnsi" w:cstheme="minorHAnsi"/>
          <w:b/>
          <w:sz w:val="18"/>
        </w:rPr>
        <w:t>Załącznik nr 4</w:t>
      </w:r>
      <w:r w:rsidRPr="002B220C">
        <w:rPr>
          <w:rFonts w:asciiTheme="minorHAnsi" w:hAnsiTheme="minorHAnsi" w:cstheme="minorHAnsi"/>
          <w:sz w:val="18"/>
        </w:rPr>
        <w:t xml:space="preserve"> </w:t>
      </w:r>
    </w:p>
    <w:p w14:paraId="5D28856B" w14:textId="77777777" w:rsidR="00DB7FB1" w:rsidRPr="002B220C" w:rsidRDefault="00EB401B" w:rsidP="00DB7FB1">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Punkt graniczny przyjmuje wartość atrybutu SPD jako „ustalony” w przypadku:</w:t>
      </w:r>
    </w:p>
    <w:p w14:paraId="4359680C" w14:textId="77777777" w:rsidR="00DB7FB1" w:rsidRPr="002B220C" w:rsidRDefault="00EB401B" w:rsidP="00DB7FB1">
      <w:pPr>
        <w:ind w:firstLine="720"/>
        <w:rPr>
          <w:rFonts w:asciiTheme="minorHAnsi" w:hAnsiTheme="minorHAnsi" w:cstheme="minorHAnsi"/>
          <w:sz w:val="18"/>
        </w:rPr>
      </w:pPr>
      <w:r w:rsidRPr="002B220C">
        <w:rPr>
          <w:rFonts w:asciiTheme="minorHAnsi" w:hAnsiTheme="minorHAnsi" w:cstheme="minorHAnsi"/>
          <w:b/>
          <w:sz w:val="18"/>
        </w:rPr>
        <w:t>1)</w:t>
      </w:r>
      <w:r w:rsidR="00DB7FB1" w:rsidRPr="002B220C">
        <w:rPr>
          <w:rFonts w:asciiTheme="minorHAnsi" w:hAnsiTheme="minorHAnsi" w:cstheme="minorHAnsi"/>
          <w:b/>
          <w:sz w:val="18"/>
        </w:rPr>
        <w:t xml:space="preserve"> </w:t>
      </w:r>
      <w:r w:rsidRPr="002B220C">
        <w:rPr>
          <w:rFonts w:asciiTheme="minorHAnsi" w:hAnsiTheme="minorHAnsi" w:cstheme="minorHAnsi"/>
          <w:sz w:val="18"/>
        </w:rPr>
        <w:t xml:space="preserve"> geodezyjnych pomiarów terenowych poprzedzonych:</w:t>
      </w:r>
    </w:p>
    <w:p w14:paraId="7DE869BE" w14:textId="151FA20F" w:rsidR="00EB401B" w:rsidRPr="002B220C" w:rsidRDefault="00EB401B" w:rsidP="00DB7FB1">
      <w:pPr>
        <w:ind w:left="1440"/>
        <w:rPr>
          <w:rStyle w:val="Wyrnieniedelikatne"/>
          <w:b w:val="0"/>
          <w:iCs w:val="0"/>
        </w:rPr>
      </w:pPr>
      <w:r w:rsidRPr="002B220C">
        <w:rPr>
          <w:rFonts w:asciiTheme="minorHAnsi" w:hAnsiTheme="minorHAnsi" w:cstheme="minorHAnsi"/>
          <w:b/>
          <w:sz w:val="18"/>
        </w:rPr>
        <w:t>c)</w:t>
      </w:r>
      <w:r w:rsidRPr="002B220C">
        <w:rPr>
          <w:rFonts w:asciiTheme="minorHAnsi" w:hAnsiTheme="minorHAnsi" w:cstheme="minorHAnsi"/>
          <w:sz w:val="18"/>
        </w:rPr>
        <w:t> </w:t>
      </w:r>
      <w:r w:rsidRPr="002B220C">
        <w:rPr>
          <w:rFonts w:asciiTheme="minorHAnsi" w:hAnsiTheme="minorHAnsi" w:cstheme="minorHAnsi"/>
          <w:bCs/>
          <w:sz w:val="18"/>
        </w:rPr>
        <w:t>ustaleniem ich położenia w innym trybie</w:t>
      </w:r>
      <w:r w:rsidRPr="002B220C">
        <w:rPr>
          <w:rFonts w:asciiTheme="minorHAnsi" w:hAnsiTheme="minorHAnsi" w:cstheme="minorHAnsi"/>
          <w:sz w:val="18"/>
        </w:rPr>
        <w:t>, w tym w trybie określonym w § 33 ust. 1–3 rozporządzenia;</w:t>
      </w:r>
    </w:p>
    <w:p w14:paraId="6943620D" w14:textId="77777777" w:rsidR="00EB401B" w:rsidRPr="002B220C" w:rsidRDefault="00EB401B" w:rsidP="004E4CAF">
      <w:pPr>
        <w:rPr>
          <w:rStyle w:val="Wyrnieniedelikatne"/>
          <w:b w:val="0"/>
          <w:iCs w:val="0"/>
        </w:rPr>
      </w:pPr>
    </w:p>
    <w:p w14:paraId="000000CB" w14:textId="3F28ED4C"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01" w:name="_heading=h.yz8644eliqh9" w:colFirst="0" w:colLast="0"/>
      <w:bookmarkEnd w:id="101"/>
      <w:r w:rsidRPr="002B220C">
        <w:rPr>
          <w:rStyle w:val="Wyrnieniedelikatne"/>
        </w:rPr>
        <w:t>15. Na czym polega i kiedy można przeprowadzić wznowienie znaków granicznych? Kto jest</w:t>
      </w:r>
      <w:r w:rsidR="0001620D" w:rsidRPr="002B220C">
        <w:rPr>
          <w:rStyle w:val="Wyrnieniedelikatne"/>
        </w:rPr>
        <w:t xml:space="preserve"> </w:t>
      </w:r>
      <w:bookmarkStart w:id="102" w:name="_heading=h.cbnhxtue6nyk" w:colFirst="0" w:colLast="0"/>
      <w:bookmarkEnd w:id="102"/>
      <w:r w:rsidRPr="002B220C">
        <w:rPr>
          <w:rStyle w:val="Wyrnieniedelikatne"/>
        </w:rPr>
        <w:t>inicjatorem tych czynności? Jakie czynności wykonywane przez geodetę znajdują</w:t>
      </w:r>
      <w:r w:rsidR="0001620D" w:rsidRPr="002B220C">
        <w:rPr>
          <w:rStyle w:val="Wyrnieniedelikatne"/>
        </w:rPr>
        <w:t xml:space="preserve"> </w:t>
      </w:r>
      <w:bookmarkStart w:id="103" w:name="_heading=h.gzk7mtfsf4s1" w:colFirst="0" w:colLast="0"/>
      <w:bookmarkEnd w:id="103"/>
      <w:r w:rsidRPr="002B220C">
        <w:rPr>
          <w:rStyle w:val="Wyrnieniedelikatne"/>
        </w:rPr>
        <w:t>odzwierciedlenie w protokole? W jaki sposób powinien postąpić geodeta w przypadku, gdy znaki</w:t>
      </w:r>
      <w:r w:rsidR="0001620D" w:rsidRPr="002B220C">
        <w:rPr>
          <w:rStyle w:val="Wyrnieniedelikatne"/>
        </w:rPr>
        <w:t xml:space="preserve"> </w:t>
      </w:r>
      <w:bookmarkStart w:id="104" w:name="_heading=h.163z337jfd68" w:colFirst="0" w:colLast="0"/>
      <w:bookmarkEnd w:id="104"/>
      <w:r w:rsidRPr="002B220C">
        <w:rPr>
          <w:rStyle w:val="Wyrnieniedelikatne"/>
        </w:rPr>
        <w:t>graniczne, które miały być przedmiotem wznowienia zostaną odnalezione w terenie?</w:t>
      </w:r>
    </w:p>
    <w:p w14:paraId="7D7AE313" w14:textId="6E6653B3" w:rsidR="0001620D" w:rsidRPr="002B220C" w:rsidRDefault="0001620D" w:rsidP="0001620D">
      <w:pPr>
        <w:pStyle w:val="Bezodstpw"/>
        <w:rPr>
          <w:rFonts w:asciiTheme="minorHAnsi" w:hAnsiTheme="minorHAnsi" w:cstheme="minorHAnsi"/>
          <w:sz w:val="12"/>
        </w:rPr>
      </w:pPr>
      <w:r w:rsidRPr="002B220C">
        <w:rPr>
          <w:rFonts w:asciiTheme="minorHAnsi" w:hAnsiTheme="minorHAnsi" w:cstheme="minorHAnsi"/>
          <w:sz w:val="12"/>
        </w:rPr>
        <w:t>Ustawa prawo geodezyjne</w:t>
      </w:r>
    </w:p>
    <w:p w14:paraId="194FDB56" w14:textId="77777777" w:rsidR="0001620D" w:rsidRPr="002B220C" w:rsidRDefault="0001620D" w:rsidP="00740D8D">
      <w:pPr>
        <w:rPr>
          <w:rFonts w:asciiTheme="minorHAnsi" w:hAnsiTheme="minorHAnsi" w:cstheme="minorHAnsi"/>
          <w:sz w:val="18"/>
        </w:rPr>
      </w:pPr>
      <w:r w:rsidRPr="002B220C">
        <w:rPr>
          <w:rFonts w:asciiTheme="minorHAnsi" w:hAnsiTheme="minorHAnsi" w:cstheme="minorHAnsi"/>
          <w:b/>
          <w:iCs/>
          <w:sz w:val="18"/>
        </w:rPr>
        <w:t xml:space="preserve">Art. 39. 1. </w:t>
      </w:r>
      <w:r w:rsidRPr="002B220C">
        <w:rPr>
          <w:rFonts w:asciiTheme="minorHAnsi" w:hAnsiTheme="minorHAnsi" w:cstheme="minorHAnsi"/>
          <w:sz w:val="18"/>
        </w:rPr>
        <w:t xml:space="preserve">Przesunięte, uszkodzone lub zniszczone znaki graniczne, ustalone uprzednio, mogą być wznowione bez przeprowadzenia postępowania rozgraniczeniowego, jeżeli istnieją dokumenty pozwalające na określenie ich pierwotnego położenia. Jeżeli jednak wyniknie spór co do położenia znaków, strony mogą wystąpić do sądu o rozstrzygnięcie sprawy. </w:t>
      </w:r>
    </w:p>
    <w:p w14:paraId="42ECF283" w14:textId="77777777" w:rsidR="00B11F5B" w:rsidRPr="002B220C" w:rsidRDefault="0001620D" w:rsidP="00740D8D">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Wznowienia znaków granicznych dokonują, na zlecenie zainteresowanych, podmioty, o których mowa w art. 11.</w:t>
      </w:r>
      <w:r w:rsidR="00B11F5B" w:rsidRPr="002B220C">
        <w:rPr>
          <w:rFonts w:asciiTheme="minorHAnsi" w:hAnsiTheme="minorHAnsi" w:cstheme="minorHAnsi"/>
          <w:sz w:val="18"/>
        </w:rPr>
        <w:t xml:space="preserve"> </w:t>
      </w:r>
    </w:p>
    <w:p w14:paraId="51F11259" w14:textId="77777777" w:rsidR="00B11F5B" w:rsidRPr="002B220C" w:rsidRDefault="00B11F5B" w:rsidP="00740D8D">
      <w:pPr>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O czynnościach wznowienia znaków granicznych zawiadamia się zainteresowane strony. Do zawiadomień stosuje się przepisy art. 32 ust. 1–4. </w:t>
      </w:r>
    </w:p>
    <w:p w14:paraId="6EB6A565" w14:textId="77777777" w:rsidR="003F6EB5" w:rsidRPr="002B220C" w:rsidRDefault="00B11F5B" w:rsidP="00740D8D">
      <w:pPr>
        <w:rPr>
          <w:rFonts w:asciiTheme="minorHAnsi" w:hAnsiTheme="minorHAnsi" w:cstheme="minorHAnsi"/>
          <w:sz w:val="18"/>
        </w:rPr>
      </w:pPr>
      <w:r w:rsidRPr="002B220C">
        <w:rPr>
          <w:rFonts w:asciiTheme="minorHAnsi" w:hAnsiTheme="minorHAnsi" w:cstheme="minorHAnsi"/>
          <w:b/>
          <w:sz w:val="18"/>
        </w:rPr>
        <w:t>4.</w:t>
      </w:r>
      <w:r w:rsidRPr="002B220C">
        <w:rPr>
          <w:rFonts w:asciiTheme="minorHAnsi" w:hAnsiTheme="minorHAnsi" w:cstheme="minorHAnsi"/>
          <w:sz w:val="18"/>
        </w:rPr>
        <w:t xml:space="preserve"> Z czynności wznowienia znaków granicznych sporządza się protokół. </w:t>
      </w:r>
    </w:p>
    <w:p w14:paraId="202451C5" w14:textId="6FF40CB3" w:rsidR="0001620D" w:rsidRPr="002B220C" w:rsidRDefault="00B11F5B" w:rsidP="00740D8D">
      <w:pPr>
        <w:rPr>
          <w:rFonts w:asciiTheme="minorHAnsi" w:hAnsiTheme="minorHAnsi" w:cstheme="minorHAnsi"/>
          <w:sz w:val="18"/>
        </w:rPr>
      </w:pPr>
      <w:r w:rsidRPr="002B220C">
        <w:rPr>
          <w:rFonts w:asciiTheme="minorHAnsi" w:hAnsiTheme="minorHAnsi" w:cstheme="minorHAnsi"/>
          <w:b/>
          <w:sz w:val="18"/>
        </w:rPr>
        <w:t>5.</w:t>
      </w:r>
      <w:r w:rsidRPr="002B220C">
        <w:rPr>
          <w:rFonts w:asciiTheme="minorHAnsi" w:hAnsiTheme="minorHAnsi" w:cstheme="minorHAnsi"/>
          <w:sz w:val="18"/>
        </w:rPr>
        <w:t xml:space="preserve"> Przepisy ust. 1–4 stosuje się odpowiednio przy wyznaczaniu punktów granicznych ujawnionych uprzednio w ewidencji gruntów i budynków.</w:t>
      </w:r>
    </w:p>
    <w:p w14:paraId="19D8EC93" w14:textId="7625DE09" w:rsidR="00B11F5B" w:rsidRPr="002B220C" w:rsidRDefault="00B11F5B" w:rsidP="00B11F5B">
      <w:pPr>
        <w:pStyle w:val="Bezodstpw"/>
        <w:rPr>
          <w:rFonts w:asciiTheme="minorHAnsi" w:hAnsiTheme="minorHAnsi" w:cstheme="minorHAnsi"/>
          <w:sz w:val="12"/>
        </w:rPr>
      </w:pPr>
      <w:r w:rsidRPr="002B220C">
        <w:rPr>
          <w:rFonts w:asciiTheme="minorHAnsi" w:hAnsiTheme="minorHAnsi" w:cstheme="minorHAnsi"/>
          <w:sz w:val="12"/>
        </w:rPr>
        <w:t>Rozporządzenie w sprawie standardów technicznych wykonywania geodezyjnych pomiarów sytuacyjnych i wysokościowych oraz opracowywania i przekazywania wyników tych pomiarów do państwowego zasobu geodezyjnego i kartograficznego</w:t>
      </w:r>
    </w:p>
    <w:p w14:paraId="0345F92A" w14:textId="77777777" w:rsidR="00B11F5B" w:rsidRPr="002B220C" w:rsidRDefault="00B11F5B" w:rsidP="00740D8D">
      <w:pPr>
        <w:rPr>
          <w:rFonts w:asciiTheme="minorHAnsi" w:hAnsiTheme="minorHAnsi" w:cstheme="minorHAnsi"/>
          <w:sz w:val="18"/>
        </w:rPr>
      </w:pPr>
      <w:r w:rsidRPr="002B220C">
        <w:rPr>
          <w:rFonts w:asciiTheme="minorHAnsi" w:hAnsiTheme="minorHAnsi" w:cstheme="minorHAnsi"/>
          <w:b/>
          <w:sz w:val="18"/>
        </w:rPr>
        <w:t>§ 17. 1.</w:t>
      </w:r>
      <w:r w:rsidRPr="002B220C">
        <w:rPr>
          <w:rFonts w:asciiTheme="minorHAnsi" w:hAnsiTheme="minorHAnsi" w:cstheme="minorHAnsi"/>
          <w:sz w:val="18"/>
        </w:rPr>
        <w:t xml:space="preserve"> Geodezyjne pomiary sytuacyjne mające na celu wznowienie znaków granicznych lub wyznaczenie punktów granicznych wykonuje się z wykorzystaniem materiałów zasobu umożliwiających odtworzenie położenia tych punktów w terenie. </w:t>
      </w:r>
    </w:p>
    <w:p w14:paraId="45747A5E" w14:textId="77777777" w:rsidR="00B11F5B" w:rsidRPr="002B220C" w:rsidRDefault="00B11F5B" w:rsidP="00740D8D">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Wznowione znaki graniczne lub wyznaczone punkty graniczne po ich stabilizacji lub zamarkowaniu podlegają geodezyjnemu pomiarowi sytuacyjnemu w nawiązaniu do poziomej osnowy geodezyjnej lub pomiarowej. </w:t>
      </w:r>
    </w:p>
    <w:p w14:paraId="7EB68731" w14:textId="77777777" w:rsidR="00B11F5B" w:rsidRPr="002B220C" w:rsidRDefault="00B11F5B" w:rsidP="00740D8D">
      <w:pPr>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Wyniki wznowienia znaków granicznych lub wyznaczenia punktów granicznych zamieszcza się w protokole, o którym mowa w art. 39 ust. 4 ustawy, zawierającym: </w:t>
      </w:r>
    </w:p>
    <w:p w14:paraId="6F36C6A0"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1)</w:t>
      </w:r>
      <w:r w:rsidRPr="002B220C">
        <w:rPr>
          <w:rFonts w:asciiTheme="minorHAnsi" w:hAnsiTheme="minorHAnsi" w:cstheme="minorHAnsi"/>
          <w:sz w:val="18"/>
        </w:rPr>
        <w:t xml:space="preserve"> oznaczenie kancelaryjne zgłoszenia pracy geodezyjnej; </w:t>
      </w:r>
    </w:p>
    <w:p w14:paraId="70DC4FF2"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identyfikator oraz nazwę obrębu ewidencyjnego; </w:t>
      </w:r>
    </w:p>
    <w:p w14:paraId="008729C9"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numery działek ewidencyjnych; </w:t>
      </w:r>
    </w:p>
    <w:p w14:paraId="31F883FE" w14:textId="5C5AAD8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4)</w:t>
      </w:r>
      <w:r w:rsidRPr="002B220C">
        <w:rPr>
          <w:rFonts w:asciiTheme="minorHAnsi" w:hAnsiTheme="minorHAnsi" w:cstheme="minorHAnsi"/>
          <w:sz w:val="18"/>
        </w:rPr>
        <w:t xml:space="preserve"> imię i nazwisko oraz numer uprawnień geodety uprawnionego sporządzającego protokół;</w:t>
      </w:r>
    </w:p>
    <w:p w14:paraId="01C729E3"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5)</w:t>
      </w:r>
      <w:r w:rsidRPr="002B220C">
        <w:rPr>
          <w:rFonts w:asciiTheme="minorHAnsi" w:hAnsiTheme="minorHAnsi" w:cstheme="minorHAnsi"/>
          <w:sz w:val="18"/>
        </w:rPr>
        <w:t xml:space="preserve"> datę sporządzenia protokołu; </w:t>
      </w:r>
    </w:p>
    <w:p w14:paraId="6FBB3DF0"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6)</w:t>
      </w:r>
      <w:r w:rsidRPr="002B220C">
        <w:rPr>
          <w:rFonts w:asciiTheme="minorHAnsi" w:hAnsiTheme="minorHAnsi" w:cstheme="minorHAnsi"/>
          <w:sz w:val="18"/>
        </w:rPr>
        <w:t xml:space="preserve"> wskazanie przepisów, na podstawie których wykonane zostały czynności wznowienia znaków granicznych lub wyznaczenia punktów granicznych; </w:t>
      </w:r>
    </w:p>
    <w:p w14:paraId="38B5786C"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7)</w:t>
      </w:r>
      <w:r w:rsidRPr="002B220C">
        <w:rPr>
          <w:rFonts w:asciiTheme="minorHAnsi" w:hAnsiTheme="minorHAnsi" w:cstheme="minorHAnsi"/>
          <w:sz w:val="18"/>
        </w:rPr>
        <w:t xml:space="preserve"> oznaczenie oraz nazwa dokumentów, na podstawie których dokonano wznowienia znaków granicznych lub wyznaczenia punktów granicznych; </w:t>
      </w:r>
    </w:p>
    <w:p w14:paraId="4AAC3718"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lastRenderedPageBreak/>
        <w:t>8)</w:t>
      </w:r>
      <w:r w:rsidRPr="002B220C">
        <w:rPr>
          <w:rFonts w:asciiTheme="minorHAnsi" w:hAnsiTheme="minorHAnsi" w:cstheme="minorHAnsi"/>
          <w:sz w:val="18"/>
        </w:rPr>
        <w:t xml:space="preserve"> imiona i nazwiska właścicieli nieruchomości, użytkowników wieczystych lub innych władających wykazanych w księgach wieczystych lub ewidencji gruntów i budynków albo osób ich reprezentujących; </w:t>
      </w:r>
    </w:p>
    <w:p w14:paraId="2F27A0A4"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9)</w:t>
      </w:r>
      <w:r w:rsidRPr="002B220C">
        <w:rPr>
          <w:rFonts w:asciiTheme="minorHAnsi" w:hAnsiTheme="minorHAnsi" w:cstheme="minorHAnsi"/>
          <w:sz w:val="18"/>
        </w:rPr>
        <w:t xml:space="preserve"> oznaczenie punktów granicznych objętych czynnościami wznowienia znaków granicznych lub wyznaczenia punktów granicznych z uwzględnieniem oznaczeń tych punktów w operacie ewidencyjnym; </w:t>
      </w:r>
    </w:p>
    <w:p w14:paraId="2B1AAAD3"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10)</w:t>
      </w:r>
      <w:r w:rsidRPr="002B220C">
        <w:rPr>
          <w:rFonts w:asciiTheme="minorHAnsi" w:hAnsiTheme="minorHAnsi" w:cstheme="minorHAnsi"/>
          <w:sz w:val="18"/>
        </w:rPr>
        <w:t xml:space="preserve"> opis sposobu stabilizacji lub markowania punktów granicznych; </w:t>
      </w:r>
    </w:p>
    <w:p w14:paraId="6DA63231"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11)</w:t>
      </w:r>
      <w:r w:rsidRPr="002B220C">
        <w:rPr>
          <w:rFonts w:asciiTheme="minorHAnsi" w:hAnsiTheme="minorHAnsi" w:cstheme="minorHAnsi"/>
          <w:sz w:val="18"/>
        </w:rPr>
        <w:t xml:space="preserve"> oświadczenia osób, o których mowa w pkt 8, dotyczące czynności wznowienia znaków granicznych lub wyznaczenia punktów granicznych; </w:t>
      </w:r>
    </w:p>
    <w:p w14:paraId="0A0E69FC"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12)</w:t>
      </w:r>
      <w:r w:rsidRPr="002B220C">
        <w:rPr>
          <w:rFonts w:asciiTheme="minorHAnsi" w:hAnsiTheme="minorHAnsi" w:cstheme="minorHAnsi"/>
          <w:sz w:val="18"/>
        </w:rPr>
        <w:t xml:space="preserve"> szkic określający położenie wznowionych znaków granicznych lub wyznaczonych punktów granicznych w odniesieniu do granic działek ewidencyjnych i trwałych szczegółów terenowych; </w:t>
      </w:r>
    </w:p>
    <w:p w14:paraId="57729FEA"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13)</w:t>
      </w:r>
      <w:r w:rsidRPr="002B220C">
        <w:rPr>
          <w:rFonts w:asciiTheme="minorHAnsi" w:hAnsiTheme="minorHAnsi" w:cstheme="minorHAnsi"/>
          <w:sz w:val="18"/>
        </w:rPr>
        <w:t xml:space="preserve"> wzmiankę o odczytaniu dokumentu przed podpisaniem; </w:t>
      </w:r>
    </w:p>
    <w:p w14:paraId="036AFBB9"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14)</w:t>
      </w:r>
      <w:r w:rsidRPr="002B220C">
        <w:rPr>
          <w:rFonts w:asciiTheme="minorHAnsi" w:hAnsiTheme="minorHAnsi" w:cstheme="minorHAnsi"/>
          <w:sz w:val="18"/>
        </w:rPr>
        <w:t xml:space="preserve"> omówienie skreśleń i poprawek; </w:t>
      </w:r>
    </w:p>
    <w:p w14:paraId="659A17DC" w14:textId="77777777" w:rsidR="00B11F5B" w:rsidRPr="002B220C" w:rsidRDefault="00B11F5B" w:rsidP="00940180">
      <w:pPr>
        <w:rPr>
          <w:rFonts w:asciiTheme="minorHAnsi" w:hAnsiTheme="minorHAnsi" w:cstheme="minorHAnsi"/>
          <w:sz w:val="18"/>
        </w:rPr>
      </w:pPr>
      <w:r w:rsidRPr="002B220C">
        <w:rPr>
          <w:rFonts w:asciiTheme="minorHAnsi" w:hAnsiTheme="minorHAnsi" w:cstheme="minorHAnsi"/>
          <w:b/>
          <w:sz w:val="18"/>
        </w:rPr>
        <w:t>15)</w:t>
      </w:r>
      <w:r w:rsidRPr="002B220C">
        <w:rPr>
          <w:rFonts w:asciiTheme="minorHAnsi" w:hAnsiTheme="minorHAnsi" w:cstheme="minorHAnsi"/>
          <w:sz w:val="18"/>
        </w:rPr>
        <w:t xml:space="preserve"> podpis geodety uprawnionego sporządzającego protokół oraz podpisy osób, o których mowa w pkt 8, na każdej stronie protokołu; </w:t>
      </w:r>
    </w:p>
    <w:p w14:paraId="1DC00603" w14:textId="63924350" w:rsidR="00B11F5B" w:rsidRPr="002B220C" w:rsidRDefault="00B11F5B" w:rsidP="00940180">
      <w:pPr>
        <w:rPr>
          <w:rStyle w:val="Wyrnieniedelikatne"/>
        </w:rPr>
      </w:pPr>
      <w:r w:rsidRPr="002B220C">
        <w:rPr>
          <w:rFonts w:asciiTheme="minorHAnsi" w:hAnsiTheme="minorHAnsi" w:cstheme="minorHAnsi"/>
          <w:b/>
          <w:sz w:val="18"/>
        </w:rPr>
        <w:t>16)</w:t>
      </w:r>
      <w:r w:rsidRPr="002B220C">
        <w:rPr>
          <w:rFonts w:asciiTheme="minorHAnsi" w:hAnsiTheme="minorHAnsi" w:cstheme="minorHAnsi"/>
          <w:sz w:val="18"/>
        </w:rPr>
        <w:t xml:space="preserve"> informacje o ewentualnych przyczynach braku podpisu osób, o których mowa w pkt 8.</w:t>
      </w:r>
    </w:p>
    <w:p w14:paraId="1C4C7FA7" w14:textId="5D334EFB" w:rsidR="00094D53" w:rsidRPr="002B220C" w:rsidRDefault="00F97F08" w:rsidP="00740D8D">
      <w:pPr>
        <w:rPr>
          <w:rStyle w:val="Wyrnieniedelikatne"/>
          <w:color w:val="C00000"/>
        </w:rPr>
      </w:pPr>
      <w:bookmarkStart w:id="105" w:name="_heading=h.5s1ah7q5fzwk" w:colFirst="0" w:colLast="0"/>
      <w:bookmarkEnd w:id="105"/>
      <w:r w:rsidRPr="002B220C">
        <w:rPr>
          <w:rStyle w:val="Wyrnieniedelikatne"/>
        </w:rPr>
        <w:t xml:space="preserve"> </w:t>
      </w:r>
      <w:r w:rsidR="00094D53" w:rsidRPr="002B220C">
        <w:rPr>
          <w:rStyle w:val="Wyrnieniedelikatne"/>
          <w:color w:val="C00000"/>
        </w:rPr>
        <w:t>W protokole znajdują odzwierciedlenie następujące czynności:</w:t>
      </w:r>
    </w:p>
    <w:p w14:paraId="34E158A6" w14:textId="4412B48B" w:rsidR="00094D53" w:rsidRPr="002B220C" w:rsidRDefault="00094D53" w:rsidP="00740D8D">
      <w:pPr>
        <w:rPr>
          <w:rStyle w:val="Wyrnieniedelikatne"/>
          <w:color w:val="C00000"/>
        </w:rPr>
      </w:pPr>
      <w:r w:rsidRPr="002B220C">
        <w:rPr>
          <w:rStyle w:val="Wyrnieniedelikatne"/>
          <w:color w:val="C00000"/>
        </w:rPr>
        <w:t>- analiza dokumentów na podstawie których dokonuje się wznowienia</w:t>
      </w:r>
    </w:p>
    <w:p w14:paraId="1469CA07" w14:textId="75B4D1CB" w:rsidR="00094D53" w:rsidRPr="002B220C" w:rsidRDefault="00094D53" w:rsidP="00740D8D">
      <w:pPr>
        <w:rPr>
          <w:rStyle w:val="Wyrnieniedelikatne"/>
          <w:color w:val="C00000"/>
        </w:rPr>
      </w:pPr>
      <w:r w:rsidRPr="002B220C">
        <w:rPr>
          <w:rStyle w:val="Wyrnieniedelikatne"/>
          <w:color w:val="C00000"/>
        </w:rPr>
        <w:t>- stabilizacja lub markowanie wznowionych punktów granicznych</w:t>
      </w:r>
    </w:p>
    <w:p w14:paraId="273A944A" w14:textId="255CF53E" w:rsidR="00094D53" w:rsidRPr="002B220C" w:rsidRDefault="00094D53" w:rsidP="00740D8D">
      <w:pPr>
        <w:rPr>
          <w:rStyle w:val="Wyrnieniedelikatne"/>
          <w:color w:val="C00000"/>
        </w:rPr>
      </w:pPr>
      <w:r w:rsidRPr="002B220C">
        <w:rPr>
          <w:rStyle w:val="Wyrnieniedelikatne"/>
          <w:color w:val="C00000"/>
        </w:rPr>
        <w:t>- spisanie oświadczeń osób dotyczące wznowienia znaków lub wyznaczenia punktów granicznych</w:t>
      </w:r>
    </w:p>
    <w:p w14:paraId="7A391D7E" w14:textId="6FF541EA" w:rsidR="00094D53" w:rsidRPr="002B220C" w:rsidRDefault="00094D53" w:rsidP="00740D8D">
      <w:pPr>
        <w:rPr>
          <w:rStyle w:val="Wyrnieniedelikatne"/>
          <w:color w:val="C00000"/>
        </w:rPr>
      </w:pPr>
      <w:r w:rsidRPr="002B220C">
        <w:rPr>
          <w:rStyle w:val="Wyrnieniedelikatne"/>
          <w:color w:val="C00000"/>
        </w:rPr>
        <w:t>- sporządzenie szkicu określającego położenie wznowionych znaków lub wyznaczonych punktów</w:t>
      </w:r>
    </w:p>
    <w:p w14:paraId="5426CF8D" w14:textId="152B248A" w:rsidR="00094D53" w:rsidRPr="002B220C" w:rsidRDefault="00094D53" w:rsidP="00740D8D">
      <w:pPr>
        <w:rPr>
          <w:rStyle w:val="Wyrnieniedelikatne"/>
          <w:color w:val="C00000"/>
        </w:rPr>
      </w:pPr>
      <w:r w:rsidRPr="002B220C">
        <w:rPr>
          <w:rStyle w:val="Wyrnieniedelikatne"/>
          <w:color w:val="C00000"/>
        </w:rPr>
        <w:t xml:space="preserve">- odczytanie protokołu </w:t>
      </w:r>
    </w:p>
    <w:p w14:paraId="2EEEAB37" w14:textId="33258784" w:rsidR="00094D53" w:rsidRPr="002B220C" w:rsidRDefault="00094D53" w:rsidP="00740D8D">
      <w:pPr>
        <w:rPr>
          <w:rStyle w:val="Wyrnieniedelikatne"/>
          <w:color w:val="C00000"/>
        </w:rPr>
      </w:pPr>
      <w:r w:rsidRPr="002B220C">
        <w:rPr>
          <w:rStyle w:val="Wyrnieniedelikatne"/>
          <w:color w:val="C00000"/>
        </w:rPr>
        <w:t>- zebranie podpisów uczestników oraz podpis geodety uprawnionego</w:t>
      </w:r>
    </w:p>
    <w:p w14:paraId="249CDF10" w14:textId="77777777" w:rsidR="00047222" w:rsidRPr="002B220C" w:rsidRDefault="00047222" w:rsidP="00740D8D">
      <w:pPr>
        <w:rPr>
          <w:rStyle w:val="Wyrnieniedelikatne"/>
          <w:color w:val="C00000"/>
        </w:rPr>
      </w:pPr>
    </w:p>
    <w:p w14:paraId="46ED0DAA" w14:textId="14F07A2D" w:rsidR="00094D53" w:rsidRPr="002B220C" w:rsidRDefault="00047222" w:rsidP="00740D8D">
      <w:pPr>
        <w:rPr>
          <w:rStyle w:val="Wyrnieniedelikatne"/>
          <w:color w:val="C00000"/>
        </w:rPr>
      </w:pPr>
      <w:r w:rsidRPr="002B220C">
        <w:rPr>
          <w:rStyle w:val="Wyrnieniedelikatne"/>
          <w:color w:val="C00000"/>
        </w:rPr>
        <w:t xml:space="preserve">Geodeta po przeprowadzeniu wywiadu terenowego i stwierdzenia istnienia znaków granicznych w terenie powinien </w:t>
      </w:r>
      <w:r w:rsidR="00174E3E" w:rsidRPr="002B220C">
        <w:rPr>
          <w:rStyle w:val="Wyrnieniedelikatne"/>
          <w:color w:val="C00000"/>
        </w:rPr>
        <w:t xml:space="preserve">wskazać przebieg granicy zainteresowanej stronie i </w:t>
      </w:r>
      <w:r w:rsidRPr="002B220C">
        <w:rPr>
          <w:rStyle w:val="Wyrnieniedelikatne"/>
          <w:color w:val="C00000"/>
        </w:rPr>
        <w:t>zaprzestać dalszych czynności.</w:t>
      </w:r>
      <w:r w:rsidR="00174E3E" w:rsidRPr="002B220C">
        <w:rPr>
          <w:rStyle w:val="Wyrnieniedelikatne"/>
          <w:color w:val="C00000"/>
        </w:rPr>
        <w:t xml:space="preserve"> </w:t>
      </w:r>
    </w:p>
    <w:p w14:paraId="351731FD" w14:textId="77777777" w:rsidR="00F65F2E" w:rsidRPr="002B220C" w:rsidRDefault="00F65F2E" w:rsidP="00740D8D">
      <w:pPr>
        <w:rPr>
          <w:rStyle w:val="Wyrnieniedelikatne"/>
          <w:color w:val="C00000"/>
        </w:rPr>
      </w:pPr>
    </w:p>
    <w:p w14:paraId="000000D0" w14:textId="11F7FC15"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06" w:name="_heading=h.qy80ejm2luwy" w:colFirst="0" w:colLast="0"/>
      <w:bookmarkEnd w:id="106"/>
      <w:r w:rsidRPr="002B220C">
        <w:rPr>
          <w:rStyle w:val="Wyrnieniedelikatne"/>
        </w:rPr>
        <w:t>16. W trakcie rozprawy granicznej strony będące w sporze chcą zawrzeć ugodę. Jedna z nich</w:t>
      </w:r>
      <w:r w:rsidR="003F6EB5" w:rsidRPr="002B220C">
        <w:rPr>
          <w:rStyle w:val="Wyrnieniedelikatne"/>
        </w:rPr>
        <w:t xml:space="preserve"> </w:t>
      </w:r>
      <w:bookmarkStart w:id="107" w:name="_heading=h.4f0r7bv0sixt" w:colFirst="0" w:colLast="0"/>
      <w:bookmarkEnd w:id="107"/>
      <w:r w:rsidRPr="002B220C">
        <w:rPr>
          <w:rStyle w:val="Wyrnieniedelikatne"/>
        </w:rPr>
        <w:t>oświadcza „wyrażam zgodę na propozycję sąsiada pod warunkiem, że sąsiad przestawi płot na</w:t>
      </w:r>
      <w:r w:rsidR="003F6EB5" w:rsidRPr="002B220C">
        <w:rPr>
          <w:rStyle w:val="Wyrnieniedelikatne"/>
        </w:rPr>
        <w:t xml:space="preserve"> </w:t>
      </w:r>
      <w:bookmarkStart w:id="108" w:name="_heading=h.hd5m1tbys7v9" w:colFirst="0" w:colLast="0"/>
      <w:bookmarkEnd w:id="108"/>
      <w:r w:rsidRPr="002B220C">
        <w:rPr>
          <w:rStyle w:val="Wyrnieniedelikatne"/>
        </w:rPr>
        <w:t>swój koszt”. Sąsiad oświadcza: „zgadzam się o ile w ten sposób zakończy się spór”. Co powinna</w:t>
      </w:r>
      <w:r w:rsidR="003F6EB5" w:rsidRPr="002B220C">
        <w:rPr>
          <w:rStyle w:val="Wyrnieniedelikatne"/>
        </w:rPr>
        <w:t xml:space="preserve"> </w:t>
      </w:r>
      <w:bookmarkStart w:id="109" w:name="_heading=h.aqvzuiwa6190" w:colFirst="0" w:colLast="0"/>
      <w:bookmarkEnd w:id="109"/>
      <w:r w:rsidRPr="002B220C">
        <w:rPr>
          <w:rStyle w:val="Wyrnieniedelikatne"/>
        </w:rPr>
        <w:t>zawierać ugoda w tej sprawie? Czy powyższe oświadczenia mogą być jej treścią?</w:t>
      </w:r>
    </w:p>
    <w:p w14:paraId="74E0978B" w14:textId="77777777" w:rsidR="00450BC7" w:rsidRPr="002B220C" w:rsidRDefault="00450BC7" w:rsidP="00450BC7">
      <w:pPr>
        <w:pStyle w:val="Bezodstpw"/>
        <w:rPr>
          <w:rFonts w:asciiTheme="minorHAnsi" w:hAnsiTheme="minorHAnsi" w:cstheme="minorHAnsi"/>
          <w:sz w:val="12"/>
        </w:rPr>
      </w:pPr>
      <w:r w:rsidRPr="002B220C">
        <w:rPr>
          <w:rFonts w:asciiTheme="minorHAnsi" w:hAnsiTheme="minorHAnsi" w:cstheme="minorHAnsi"/>
          <w:sz w:val="12"/>
        </w:rPr>
        <w:t>Rozporządzenie Ministrów Spraw Wewnętrznych i Administracji oraz Rolnictwa i Gospodarki Żywnościowej w sprawie rozgraniczania nieruchomości</w:t>
      </w:r>
    </w:p>
    <w:p w14:paraId="22268121" w14:textId="44C2CA19" w:rsidR="00B60A86" w:rsidRPr="002B220C" w:rsidRDefault="00B60A86" w:rsidP="00B60A86">
      <w:pPr>
        <w:rPr>
          <w:rFonts w:asciiTheme="minorHAnsi" w:hAnsiTheme="minorHAnsi" w:cstheme="minorHAnsi"/>
          <w:sz w:val="18"/>
        </w:rPr>
      </w:pPr>
      <w:r w:rsidRPr="002B220C">
        <w:rPr>
          <w:rFonts w:asciiTheme="minorHAnsi" w:hAnsiTheme="minorHAnsi" w:cstheme="minorHAnsi"/>
          <w:b/>
          <w:sz w:val="18"/>
        </w:rPr>
        <w:t>§ 21. 1.</w:t>
      </w:r>
      <w:r w:rsidRPr="002B220C">
        <w:rPr>
          <w:rFonts w:asciiTheme="minorHAnsi" w:hAnsiTheme="minorHAnsi" w:cstheme="minorHAnsi"/>
          <w:sz w:val="18"/>
        </w:rPr>
        <w:t xml:space="preserve"> Akt ugody powinien zawierać dane, o których mowa w § 20 ust. 1 pkt 1-4, 8, 10 i 12-14, a ponadto:</w:t>
      </w:r>
    </w:p>
    <w:p w14:paraId="0FED4DD2" w14:textId="68E860C2" w:rsidR="00B60A86" w:rsidRPr="002B220C" w:rsidRDefault="00B60A86" w:rsidP="00DB7FB1">
      <w:pPr>
        <w:ind w:left="720"/>
        <w:rPr>
          <w:rFonts w:asciiTheme="minorHAnsi" w:hAnsiTheme="minorHAnsi" w:cstheme="minorHAnsi"/>
          <w:sz w:val="18"/>
        </w:rPr>
      </w:pPr>
      <w:r w:rsidRPr="002B220C">
        <w:rPr>
          <w:rFonts w:asciiTheme="minorHAnsi" w:hAnsiTheme="minorHAnsi" w:cstheme="minorHAnsi"/>
          <w:b/>
          <w:sz w:val="18"/>
        </w:rPr>
        <w:t>1)</w:t>
      </w:r>
      <w:r w:rsidRPr="002B220C">
        <w:rPr>
          <w:rFonts w:asciiTheme="minorHAnsi" w:hAnsiTheme="minorHAnsi" w:cstheme="minorHAnsi"/>
          <w:sz w:val="18"/>
        </w:rPr>
        <w:t xml:space="preserve"> opis przedmiotu sporu z podaniem granic wskazanych przez strony oraz wynikających z dokumentacji,</w:t>
      </w:r>
    </w:p>
    <w:p w14:paraId="31F58005" w14:textId="4249F318" w:rsidR="00B60A86" w:rsidRPr="002B220C" w:rsidRDefault="00B60A86" w:rsidP="00DB7FB1">
      <w:pPr>
        <w:ind w:firstLine="720"/>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opis wzajemnych ustępstw,</w:t>
      </w:r>
    </w:p>
    <w:p w14:paraId="69735D37" w14:textId="52E03039" w:rsidR="00B60A86" w:rsidRPr="002B220C" w:rsidRDefault="00B60A86" w:rsidP="00DB7FB1">
      <w:pPr>
        <w:ind w:firstLine="720"/>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szczegółowy opis granicy uznanej za obowiązującą po podpisaniu aktu ugody,</w:t>
      </w:r>
    </w:p>
    <w:p w14:paraId="70316ACA" w14:textId="06233A4B" w:rsidR="00B60A86" w:rsidRPr="002B220C" w:rsidRDefault="00B60A86" w:rsidP="00DB7FB1">
      <w:pPr>
        <w:ind w:firstLine="720"/>
        <w:rPr>
          <w:rFonts w:asciiTheme="minorHAnsi" w:hAnsiTheme="minorHAnsi" w:cstheme="minorHAnsi"/>
          <w:sz w:val="18"/>
        </w:rPr>
      </w:pPr>
      <w:r w:rsidRPr="002B220C">
        <w:rPr>
          <w:rFonts w:asciiTheme="minorHAnsi" w:hAnsiTheme="minorHAnsi" w:cstheme="minorHAnsi"/>
          <w:b/>
          <w:sz w:val="18"/>
        </w:rPr>
        <w:t>4)</w:t>
      </w:r>
      <w:r w:rsidRPr="002B220C">
        <w:rPr>
          <w:rFonts w:asciiTheme="minorHAnsi" w:hAnsiTheme="minorHAnsi" w:cstheme="minorHAnsi"/>
          <w:sz w:val="18"/>
        </w:rPr>
        <w:t xml:space="preserve"> informację, że zawarta ugoda posiada moc ugody sądowej.</w:t>
      </w:r>
    </w:p>
    <w:p w14:paraId="52026163" w14:textId="172C64F4" w:rsidR="00450BC7" w:rsidRPr="002B220C" w:rsidRDefault="00B60A86" w:rsidP="00B60A86">
      <w:pPr>
        <w:rPr>
          <w:rFonts w:asciiTheme="minorHAnsi" w:hAnsiTheme="minorHAnsi" w:cstheme="minorHAnsi"/>
          <w:b/>
          <w:sz w:val="18"/>
        </w:rPr>
      </w:pPr>
      <w:r w:rsidRPr="002B220C">
        <w:rPr>
          <w:rFonts w:asciiTheme="minorHAnsi" w:hAnsiTheme="minorHAnsi" w:cstheme="minorHAnsi"/>
          <w:b/>
          <w:sz w:val="18"/>
        </w:rPr>
        <w:t>2.</w:t>
      </w:r>
      <w:r w:rsidRPr="002B220C">
        <w:rPr>
          <w:rFonts w:asciiTheme="minorHAnsi" w:hAnsiTheme="minorHAnsi" w:cstheme="minorHAnsi"/>
          <w:sz w:val="18"/>
        </w:rPr>
        <w:t xml:space="preserve"> Akt ugody sporządza się według wzoru stanowiącego załącznik nr 3 do rozporządzenia.</w:t>
      </w:r>
    </w:p>
    <w:p w14:paraId="2107E3A7" w14:textId="00786A4D" w:rsidR="00450BC7" w:rsidRPr="002B220C" w:rsidRDefault="00450BC7" w:rsidP="00450BC7">
      <w:pPr>
        <w:rPr>
          <w:rStyle w:val="Wyrnieniedelikatne"/>
          <w:b w:val="0"/>
        </w:rPr>
      </w:pPr>
      <w:r w:rsidRPr="002B220C">
        <w:rPr>
          <w:rStyle w:val="Wyrnieniedelikatne"/>
        </w:rPr>
        <w:t xml:space="preserve">§ 14. 1. </w:t>
      </w:r>
      <w:r w:rsidRPr="002B220C">
        <w:rPr>
          <w:rStyle w:val="Wyrnieniedelikatne"/>
          <w:b w:val="0"/>
        </w:rPr>
        <w:t>Geodeta sporządza akt ugody, jeżeli doprowadzi do jej zawarcia. Akt ugody należy sporządzić oddzielnie dla każdej linii granicznej, która w całości lub na niektórych odcinkach była sporna. Obejmuje ona wyłącznie sporne odcinki granicy.</w:t>
      </w:r>
    </w:p>
    <w:p w14:paraId="3491F76B" w14:textId="75F81D40" w:rsidR="00450BC7" w:rsidRPr="002B220C" w:rsidRDefault="00450BC7" w:rsidP="00450BC7">
      <w:pPr>
        <w:rPr>
          <w:rStyle w:val="Wyrnieniedelikatne"/>
          <w:b w:val="0"/>
        </w:rPr>
      </w:pPr>
      <w:r w:rsidRPr="002B220C">
        <w:rPr>
          <w:rStyle w:val="Wyrnieniedelikatne"/>
        </w:rPr>
        <w:t>2.</w:t>
      </w:r>
      <w:r w:rsidRPr="002B220C">
        <w:rPr>
          <w:rStyle w:val="Wyrnieniedelikatne"/>
          <w:b w:val="0"/>
        </w:rPr>
        <w:t xml:space="preserve"> Treść ugody nie może wykraczać poza przedmiot związany z rozgraniczeniem.</w:t>
      </w:r>
    </w:p>
    <w:p w14:paraId="718E62B4" w14:textId="0232E7ED" w:rsidR="003F6EB5" w:rsidRPr="002B220C" w:rsidRDefault="00450BC7" w:rsidP="00450BC7">
      <w:pPr>
        <w:rPr>
          <w:rStyle w:val="Wyrnieniedelikatne"/>
          <w:b w:val="0"/>
        </w:rPr>
      </w:pPr>
      <w:r w:rsidRPr="002B220C">
        <w:rPr>
          <w:rStyle w:val="Wyrnieniedelikatne"/>
        </w:rPr>
        <w:t>3.</w:t>
      </w:r>
      <w:r w:rsidRPr="002B220C">
        <w:rPr>
          <w:rStyle w:val="Wyrnieniedelikatne"/>
          <w:b w:val="0"/>
        </w:rPr>
        <w:t xml:space="preserve"> Po sporządzeniu aktu ugody geodeta wykonuje czynności, o których mowa w § 11 pkt 2 i 4.</w:t>
      </w:r>
    </w:p>
    <w:p w14:paraId="66679A4C" w14:textId="097C29B2" w:rsidR="00686703" w:rsidRPr="002B220C" w:rsidRDefault="00686703" w:rsidP="00740D8D">
      <w:pPr>
        <w:rPr>
          <w:rFonts w:asciiTheme="minorHAnsi" w:hAnsiTheme="minorHAnsi" w:cstheme="minorHAnsi"/>
          <w:b/>
          <w:iCs/>
          <w:color w:val="C00000"/>
          <w:sz w:val="18"/>
        </w:rPr>
      </w:pPr>
      <w:bookmarkStart w:id="110" w:name="_heading=h.4cvkkmxgj21z" w:colFirst="0" w:colLast="0"/>
      <w:bookmarkEnd w:id="110"/>
      <w:r w:rsidRPr="002B220C">
        <w:rPr>
          <w:rStyle w:val="Wyrnieniedelikatne"/>
          <w:color w:val="C00000"/>
        </w:rPr>
        <w:t xml:space="preserve">Przedmiotem rozgraniczenia jest zawsze kwestia ustalenia granicy nieruchomości. </w:t>
      </w:r>
      <w:r w:rsidR="00094D53" w:rsidRPr="002B220C">
        <w:rPr>
          <w:rStyle w:val="Wyrnieniedelikatne"/>
          <w:color w:val="C00000"/>
        </w:rPr>
        <w:t xml:space="preserve">Zatem </w:t>
      </w:r>
      <w:r w:rsidRPr="002B220C">
        <w:rPr>
          <w:rStyle w:val="Wyrnieniedelikatne"/>
          <w:color w:val="C00000"/>
        </w:rPr>
        <w:t xml:space="preserve">na podstawie </w:t>
      </w:r>
      <w:r w:rsidRPr="002B220C">
        <w:rPr>
          <w:rFonts w:asciiTheme="minorHAnsi" w:hAnsiTheme="minorHAnsi" w:cstheme="minorHAnsi"/>
          <w:b/>
          <w:iCs/>
          <w:color w:val="C00000"/>
          <w:sz w:val="18"/>
        </w:rPr>
        <w:t>§ 14. 2. można stwierdzić, że powyższe oświadczenie nie powinno być treścią ugody.</w:t>
      </w:r>
    </w:p>
    <w:p w14:paraId="3C228DA7" w14:textId="77777777" w:rsidR="00686703" w:rsidRPr="002B220C" w:rsidRDefault="00686703" w:rsidP="00740D8D">
      <w:pPr>
        <w:rPr>
          <w:rStyle w:val="Wyrnieniedelikatne"/>
          <w:color w:val="C00000"/>
        </w:rPr>
      </w:pPr>
    </w:p>
    <w:p w14:paraId="000000D8" w14:textId="6192CD95"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11" w:name="_heading=h.ibjmt2uidqbz" w:colFirst="0" w:colLast="0"/>
      <w:bookmarkEnd w:id="111"/>
      <w:r w:rsidRPr="002B220C">
        <w:rPr>
          <w:rStyle w:val="Wyrnieniedelikatne"/>
        </w:rPr>
        <w:t>17. W wyniku podziału nieruchomości zabudowanej budynkiem w zabudowie bliźniaczej, położonej</w:t>
      </w:r>
      <w:r w:rsidR="00F65F2E" w:rsidRPr="002B220C">
        <w:rPr>
          <w:rStyle w:val="Wyrnieniedelikatne"/>
        </w:rPr>
        <w:t xml:space="preserve"> </w:t>
      </w:r>
      <w:bookmarkStart w:id="112" w:name="_heading=h.n9wt5wkwrr2j" w:colFirst="0" w:colLast="0"/>
      <w:bookmarkEnd w:id="112"/>
      <w:r w:rsidRPr="002B220C">
        <w:rPr>
          <w:rStyle w:val="Wyrnieniedelikatne"/>
        </w:rPr>
        <w:t>na obszarze zurbanizowanym, dokonanego na zgodny wniosek współużytkowników wieczystych,</w:t>
      </w:r>
      <w:r w:rsidR="00F65F2E" w:rsidRPr="002B220C">
        <w:rPr>
          <w:rStyle w:val="Wyrnieniedelikatne"/>
        </w:rPr>
        <w:t xml:space="preserve"> </w:t>
      </w:r>
      <w:bookmarkStart w:id="113" w:name="_heading=h.61t0smd8v6da" w:colFirst="0" w:colLast="0"/>
      <w:bookmarkEnd w:id="113"/>
      <w:r w:rsidRPr="002B220C">
        <w:rPr>
          <w:rStyle w:val="Wyrnieniedelikatne"/>
        </w:rPr>
        <w:t xml:space="preserve">w celu zniesienia </w:t>
      </w:r>
      <w:r w:rsidR="00F65F2E" w:rsidRPr="002B220C">
        <w:rPr>
          <w:rStyle w:val="Wyrnieniedelikatne"/>
        </w:rPr>
        <w:t>w</w:t>
      </w:r>
      <w:r w:rsidRPr="002B220C">
        <w:rPr>
          <w:rStyle w:val="Wyrnieniedelikatne"/>
        </w:rPr>
        <w:t>spółużytkowania wieczystego (na podst. art. 95 pkt 1 ustawy o gospodarce</w:t>
      </w:r>
      <w:r w:rsidR="00F65F2E" w:rsidRPr="002B220C">
        <w:rPr>
          <w:rStyle w:val="Wyrnieniedelikatne"/>
        </w:rPr>
        <w:t xml:space="preserve"> </w:t>
      </w:r>
      <w:bookmarkStart w:id="114" w:name="_heading=h.elqwqpr2hqej" w:colFirst="0" w:colLast="0"/>
      <w:bookmarkEnd w:id="114"/>
      <w:r w:rsidRPr="002B220C">
        <w:rPr>
          <w:rStyle w:val="Wyrnieniedelikatne"/>
        </w:rPr>
        <w:t>nieruchomościami), znacznie wzrosła wartość tej nieruchomości. Burmistrz miasta ustalił z tego</w:t>
      </w:r>
      <w:r w:rsidR="00F65F2E" w:rsidRPr="002B220C">
        <w:rPr>
          <w:rStyle w:val="Wyrnieniedelikatne"/>
        </w:rPr>
        <w:t xml:space="preserve"> </w:t>
      </w:r>
      <w:bookmarkStart w:id="115" w:name="_heading=h.f64j2z69qlct" w:colFirst="0" w:colLast="0"/>
      <w:bookmarkEnd w:id="115"/>
      <w:r w:rsidRPr="002B220C">
        <w:rPr>
          <w:rStyle w:val="Wyrnieniedelikatne"/>
        </w:rPr>
        <w:t xml:space="preserve">tytułu opłatę </w:t>
      </w:r>
      <w:proofErr w:type="spellStart"/>
      <w:r w:rsidRPr="002B220C">
        <w:rPr>
          <w:rStyle w:val="Wyrnieniedelikatne"/>
        </w:rPr>
        <w:t>adiacencką</w:t>
      </w:r>
      <w:proofErr w:type="spellEnd"/>
      <w:r w:rsidRPr="002B220C">
        <w:rPr>
          <w:rStyle w:val="Wyrnieniedelikatne"/>
        </w:rPr>
        <w:t>.</w:t>
      </w:r>
      <w:r w:rsidR="00686703" w:rsidRPr="002B220C">
        <w:rPr>
          <w:rStyle w:val="Wyrnieniedelikatne"/>
        </w:rPr>
        <w:t xml:space="preserve"> </w:t>
      </w:r>
      <w:bookmarkStart w:id="116" w:name="_heading=h.hdc9y9kjsmho" w:colFirst="0" w:colLast="0"/>
      <w:bookmarkEnd w:id="116"/>
      <w:r w:rsidRPr="002B220C">
        <w:rPr>
          <w:rStyle w:val="Wyrnieniedelikatne"/>
        </w:rPr>
        <w:t>Czy i do kogo współużytkownicy mogą wnieść odwołanie od tej decyzji? Jaki skutek prawny</w:t>
      </w:r>
      <w:r w:rsidR="00686703" w:rsidRPr="002B220C">
        <w:rPr>
          <w:rStyle w:val="Wyrnieniedelikatne"/>
        </w:rPr>
        <w:t xml:space="preserve"> </w:t>
      </w:r>
      <w:bookmarkStart w:id="117" w:name="_heading=h.cix2wfvvvn79" w:colFirst="0" w:colLast="0"/>
      <w:bookmarkEnd w:id="117"/>
      <w:r w:rsidRPr="002B220C">
        <w:rPr>
          <w:rStyle w:val="Wyrnieniedelikatne"/>
        </w:rPr>
        <w:t>wywoła to odwołanie? Jaki może być jego wynik? Proszę uzasadnić odpowiedź.</w:t>
      </w:r>
    </w:p>
    <w:p w14:paraId="000000D9" w14:textId="64C0170A" w:rsidR="006D786C" w:rsidRPr="002B220C" w:rsidRDefault="00560EF7" w:rsidP="00560EF7">
      <w:pPr>
        <w:pStyle w:val="Bezodstpw"/>
        <w:rPr>
          <w:rStyle w:val="Wyrnieniedelikatne"/>
          <w:b/>
          <w:iCs w:val="0"/>
          <w:sz w:val="12"/>
        </w:rPr>
      </w:pPr>
      <w:bookmarkStart w:id="118" w:name="_heading=h.9nql5ytdmsfh" w:colFirst="0" w:colLast="0"/>
      <w:bookmarkEnd w:id="118"/>
      <w:r w:rsidRPr="002B220C">
        <w:rPr>
          <w:rStyle w:val="Wyrnieniedelikatne"/>
          <w:b/>
          <w:iCs w:val="0"/>
          <w:sz w:val="12"/>
        </w:rPr>
        <w:t>Kodeks postępowania administracyjnego</w:t>
      </w:r>
    </w:p>
    <w:p w14:paraId="3184BB37" w14:textId="77777777" w:rsidR="00560EF7" w:rsidRPr="002B220C" w:rsidRDefault="00560EF7" w:rsidP="00560EF7">
      <w:pPr>
        <w:rPr>
          <w:rFonts w:asciiTheme="minorHAnsi" w:hAnsiTheme="minorHAnsi" w:cstheme="minorHAnsi"/>
          <w:sz w:val="18"/>
        </w:rPr>
      </w:pPr>
      <w:r w:rsidRPr="002B220C">
        <w:rPr>
          <w:rFonts w:asciiTheme="minorHAnsi" w:hAnsiTheme="minorHAnsi" w:cstheme="minorHAnsi"/>
          <w:b/>
          <w:sz w:val="18"/>
        </w:rPr>
        <w:t>Art. 127. § 1.</w:t>
      </w:r>
      <w:r w:rsidRPr="002B220C">
        <w:rPr>
          <w:rFonts w:asciiTheme="minorHAnsi" w:hAnsiTheme="minorHAnsi" w:cstheme="minorHAnsi"/>
          <w:sz w:val="18"/>
        </w:rPr>
        <w:t xml:space="preserve"> Od decyzji wydanej w pierwszej instancji służy stronie odwołanie tylko do jednej instancji. </w:t>
      </w:r>
    </w:p>
    <w:p w14:paraId="758F1A94" w14:textId="77D03498" w:rsidR="00686703" w:rsidRPr="002B220C" w:rsidRDefault="00560EF7" w:rsidP="00560EF7">
      <w:pPr>
        <w:rPr>
          <w:rFonts w:asciiTheme="minorHAnsi" w:hAnsiTheme="minorHAnsi" w:cstheme="minorHAnsi"/>
          <w:sz w:val="18"/>
        </w:rPr>
      </w:pPr>
      <w:r w:rsidRPr="002B220C">
        <w:rPr>
          <w:rFonts w:asciiTheme="minorHAnsi" w:hAnsiTheme="minorHAnsi" w:cstheme="minorHAnsi"/>
          <w:b/>
          <w:sz w:val="18"/>
        </w:rPr>
        <w:t>§ 2.</w:t>
      </w:r>
      <w:r w:rsidRPr="002B220C">
        <w:rPr>
          <w:rFonts w:asciiTheme="minorHAnsi" w:hAnsiTheme="minorHAnsi" w:cstheme="minorHAnsi"/>
          <w:sz w:val="18"/>
        </w:rPr>
        <w:t xml:space="preserve"> Właściwy do rozpatrzenia odwołania jest organ administracji publicznej wyższego stopnia, chyba że ustawa przewiduje inny organ odwoławczy.</w:t>
      </w:r>
    </w:p>
    <w:p w14:paraId="7DAE3B20" w14:textId="194F5A36" w:rsidR="00560EF7" w:rsidRPr="002B220C" w:rsidRDefault="00560EF7" w:rsidP="00560EF7">
      <w:pPr>
        <w:rPr>
          <w:rFonts w:asciiTheme="minorHAnsi" w:hAnsiTheme="minorHAnsi" w:cstheme="minorHAnsi"/>
          <w:sz w:val="18"/>
        </w:rPr>
      </w:pPr>
      <w:r w:rsidRPr="002B220C">
        <w:rPr>
          <w:rFonts w:asciiTheme="minorHAnsi" w:hAnsiTheme="minorHAnsi" w:cstheme="minorHAnsi"/>
          <w:b/>
          <w:sz w:val="18"/>
        </w:rPr>
        <w:t>§ 3.</w:t>
      </w:r>
      <w:r w:rsidRPr="002B220C">
        <w:rPr>
          <w:rFonts w:asciiTheme="minorHAnsi" w:hAnsiTheme="minorHAnsi" w:cstheme="minorHAnsi"/>
          <w:sz w:val="18"/>
        </w:rPr>
        <w:t xml:space="preserve"> Od decyzji wydanej w pierwszej instancji przez ministra lub samorządowe kolegium odwoławcze nie służy odwołanie, jednakże strona niezadowolona z decyzji może zwrócić się do tego organu z wnioskiem o ponowne rozpatrzenie sprawy; do wniosku tego stosuje się odpowiednio przepisy dotyczące </w:t>
      </w:r>
      <w:proofErr w:type="spellStart"/>
      <w:r w:rsidRPr="002B220C">
        <w:rPr>
          <w:rFonts w:asciiTheme="minorHAnsi" w:hAnsiTheme="minorHAnsi" w:cstheme="minorHAnsi"/>
          <w:sz w:val="18"/>
        </w:rPr>
        <w:t>odwołań</w:t>
      </w:r>
      <w:proofErr w:type="spellEnd"/>
      <w:r w:rsidRPr="002B220C">
        <w:rPr>
          <w:rFonts w:asciiTheme="minorHAnsi" w:hAnsiTheme="minorHAnsi" w:cstheme="minorHAnsi"/>
          <w:sz w:val="18"/>
        </w:rPr>
        <w:t xml:space="preserve"> od decyzji.</w:t>
      </w:r>
    </w:p>
    <w:p w14:paraId="4F11DC75" w14:textId="77777777" w:rsidR="00370630" w:rsidRPr="002B220C" w:rsidRDefault="00370630" w:rsidP="00560EF7">
      <w:pPr>
        <w:rPr>
          <w:rFonts w:asciiTheme="minorHAnsi" w:hAnsiTheme="minorHAnsi" w:cstheme="minorHAnsi"/>
          <w:sz w:val="18"/>
        </w:rPr>
      </w:pPr>
      <w:r w:rsidRPr="002B220C">
        <w:rPr>
          <w:rFonts w:asciiTheme="minorHAnsi" w:hAnsiTheme="minorHAnsi" w:cstheme="minorHAnsi"/>
          <w:b/>
          <w:sz w:val="18"/>
        </w:rPr>
        <w:t>Art. 129. § 1.</w:t>
      </w:r>
      <w:r w:rsidRPr="002B220C">
        <w:rPr>
          <w:rFonts w:asciiTheme="minorHAnsi" w:hAnsiTheme="minorHAnsi" w:cstheme="minorHAnsi"/>
          <w:sz w:val="18"/>
        </w:rPr>
        <w:t xml:space="preserve"> Odwołanie wnosi się do właściwego organu odwoławczego za pośrednictwem organu, który wydał decyzję. </w:t>
      </w:r>
    </w:p>
    <w:p w14:paraId="1381AEAB" w14:textId="7B434366" w:rsidR="00370630" w:rsidRPr="002B220C" w:rsidRDefault="00370630" w:rsidP="00560EF7">
      <w:pPr>
        <w:rPr>
          <w:rFonts w:asciiTheme="minorHAnsi" w:hAnsiTheme="minorHAnsi" w:cstheme="minorHAnsi"/>
          <w:sz w:val="18"/>
        </w:rPr>
      </w:pPr>
      <w:r w:rsidRPr="002B220C">
        <w:rPr>
          <w:rFonts w:asciiTheme="minorHAnsi" w:hAnsiTheme="minorHAnsi" w:cstheme="minorHAnsi"/>
          <w:b/>
          <w:sz w:val="18"/>
        </w:rPr>
        <w:t>§ 2.</w:t>
      </w:r>
      <w:r w:rsidRPr="002B220C">
        <w:rPr>
          <w:rFonts w:asciiTheme="minorHAnsi" w:hAnsiTheme="minorHAnsi" w:cstheme="minorHAnsi"/>
          <w:sz w:val="18"/>
        </w:rPr>
        <w:t xml:space="preserve"> Odwołanie wnosi się w terminie czternastu dni od dnia doręczenia decyzji stronie, a gdy decyzja została ogłoszona ustnie – od dnia jej ogłoszenia stronie.</w:t>
      </w:r>
    </w:p>
    <w:p w14:paraId="4664CBCB" w14:textId="77777777" w:rsidR="00370630" w:rsidRPr="002B220C" w:rsidRDefault="00370630" w:rsidP="00560EF7">
      <w:pPr>
        <w:rPr>
          <w:rFonts w:asciiTheme="minorHAnsi" w:hAnsiTheme="minorHAnsi" w:cstheme="minorHAnsi"/>
          <w:sz w:val="18"/>
        </w:rPr>
      </w:pPr>
      <w:r w:rsidRPr="002B220C">
        <w:rPr>
          <w:rFonts w:asciiTheme="minorHAnsi" w:hAnsiTheme="minorHAnsi" w:cstheme="minorHAnsi"/>
          <w:b/>
          <w:sz w:val="18"/>
        </w:rPr>
        <w:t>Art. 130. § 1.</w:t>
      </w:r>
      <w:r w:rsidRPr="002B220C">
        <w:rPr>
          <w:rFonts w:asciiTheme="minorHAnsi" w:hAnsiTheme="minorHAnsi" w:cstheme="minorHAnsi"/>
          <w:sz w:val="18"/>
        </w:rPr>
        <w:t xml:space="preserve"> Przed upływem terminu do wniesienia odwołania decyzja nie ulega wykonaniu. </w:t>
      </w:r>
    </w:p>
    <w:p w14:paraId="5E7DAA85" w14:textId="23EB0B55" w:rsidR="00370630" w:rsidRPr="002B220C" w:rsidRDefault="00370630" w:rsidP="00560EF7">
      <w:pPr>
        <w:rPr>
          <w:rFonts w:asciiTheme="minorHAnsi" w:hAnsiTheme="minorHAnsi" w:cstheme="minorHAnsi"/>
          <w:sz w:val="18"/>
        </w:rPr>
      </w:pPr>
      <w:r w:rsidRPr="002B220C">
        <w:rPr>
          <w:rFonts w:asciiTheme="minorHAnsi" w:hAnsiTheme="minorHAnsi" w:cstheme="minorHAnsi"/>
          <w:b/>
          <w:sz w:val="18"/>
        </w:rPr>
        <w:t>§ 2.</w:t>
      </w:r>
      <w:r w:rsidRPr="002B220C">
        <w:rPr>
          <w:rFonts w:asciiTheme="minorHAnsi" w:hAnsiTheme="minorHAnsi" w:cstheme="minorHAnsi"/>
          <w:sz w:val="18"/>
        </w:rPr>
        <w:t xml:space="preserve"> Wniesienie odwołania w terminie wstrzymuje wykonanie decyzji.</w:t>
      </w:r>
    </w:p>
    <w:p w14:paraId="1E04B3F8" w14:textId="77777777" w:rsidR="00560EF7" w:rsidRPr="002B220C" w:rsidRDefault="00560EF7" w:rsidP="00560EF7">
      <w:pPr>
        <w:rPr>
          <w:rFonts w:asciiTheme="minorHAnsi" w:hAnsiTheme="minorHAnsi" w:cstheme="minorHAnsi"/>
          <w:sz w:val="18"/>
        </w:rPr>
      </w:pPr>
      <w:r w:rsidRPr="002B220C">
        <w:rPr>
          <w:rFonts w:asciiTheme="minorHAnsi" w:hAnsiTheme="minorHAnsi" w:cstheme="minorHAnsi"/>
          <w:b/>
          <w:iCs/>
          <w:sz w:val="18"/>
        </w:rPr>
        <w:t xml:space="preserve">Art. 17. </w:t>
      </w:r>
      <w:r w:rsidRPr="002B220C">
        <w:rPr>
          <w:rFonts w:asciiTheme="minorHAnsi" w:hAnsiTheme="minorHAnsi" w:cstheme="minorHAnsi"/>
          <w:sz w:val="18"/>
        </w:rPr>
        <w:t xml:space="preserve">Organami wyższego stopnia w rozumieniu kodeksu są: </w:t>
      </w:r>
    </w:p>
    <w:p w14:paraId="097EB2EB" w14:textId="3578FDD2" w:rsidR="00560EF7" w:rsidRPr="002B220C" w:rsidRDefault="00560EF7" w:rsidP="00560EF7">
      <w:pPr>
        <w:rPr>
          <w:rStyle w:val="Wyrnieniedelikatne"/>
        </w:rPr>
      </w:pPr>
      <w:r w:rsidRPr="002B220C">
        <w:rPr>
          <w:rFonts w:asciiTheme="minorHAnsi" w:hAnsiTheme="minorHAnsi" w:cstheme="minorHAnsi"/>
          <w:b/>
          <w:sz w:val="18"/>
        </w:rPr>
        <w:t>1)</w:t>
      </w:r>
      <w:r w:rsidRPr="002B220C">
        <w:rPr>
          <w:rFonts w:asciiTheme="minorHAnsi" w:hAnsiTheme="minorHAnsi" w:cstheme="minorHAnsi"/>
          <w:sz w:val="18"/>
        </w:rPr>
        <w:t xml:space="preserve"> w stosunku do organów jednostek samorządu terytorialnego – samorządowe kolegia odwoławcze, chyba że ustawy szczególne stanowią inaczej;</w:t>
      </w:r>
    </w:p>
    <w:p w14:paraId="0DFB8765" w14:textId="77777777" w:rsidR="00686703" w:rsidRPr="002B220C" w:rsidRDefault="00686703" w:rsidP="00740D8D">
      <w:pPr>
        <w:rPr>
          <w:rStyle w:val="Wyrnieniedelikatne"/>
        </w:rPr>
      </w:pPr>
    </w:p>
    <w:p w14:paraId="06F97AD7" w14:textId="77777777" w:rsidR="00C70FBF" w:rsidRPr="002B220C" w:rsidRDefault="00C70FBF" w:rsidP="00740D8D">
      <w:pPr>
        <w:rPr>
          <w:rStyle w:val="Wyrnieniedelikatne"/>
        </w:rPr>
      </w:pPr>
    </w:p>
    <w:p w14:paraId="000000DB" w14:textId="217C9BAC"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19" w:name="_heading=h.wvqsrrzfd97j" w:colFirst="0" w:colLast="0"/>
      <w:bookmarkEnd w:id="119"/>
      <w:r w:rsidRPr="002B220C">
        <w:rPr>
          <w:rStyle w:val="Wyrnieniedelikatne"/>
        </w:rPr>
        <w:lastRenderedPageBreak/>
        <w:t>18. Proszę wyjaśnić jakie skutki prawne powoduje wydanie decyzji o zezwoleniu na realizację</w:t>
      </w:r>
      <w:r w:rsidR="00F65F2E" w:rsidRPr="002B220C">
        <w:rPr>
          <w:rStyle w:val="Wyrnieniedelikatne"/>
        </w:rPr>
        <w:t xml:space="preserve"> </w:t>
      </w:r>
      <w:bookmarkStart w:id="120" w:name="_heading=h.fmnqymbl4d6s" w:colFirst="0" w:colLast="0"/>
      <w:bookmarkEnd w:id="120"/>
      <w:r w:rsidRPr="002B220C">
        <w:rPr>
          <w:rStyle w:val="Wyrnieniedelikatne"/>
        </w:rPr>
        <w:t>inwestycji drogowej?</w:t>
      </w:r>
    </w:p>
    <w:p w14:paraId="000000DC" w14:textId="09072985" w:rsidR="006D786C" w:rsidRPr="002B220C" w:rsidRDefault="00370630" w:rsidP="00370630">
      <w:pPr>
        <w:pStyle w:val="Bezodstpw"/>
        <w:rPr>
          <w:rStyle w:val="Wyrnieniedelikatne"/>
        </w:rPr>
      </w:pPr>
      <w:bookmarkStart w:id="121" w:name="_heading=h.7gete2k3plnu" w:colFirst="0" w:colLast="0"/>
      <w:bookmarkEnd w:id="121"/>
      <w:r w:rsidRPr="002B220C">
        <w:rPr>
          <w:rFonts w:asciiTheme="minorHAnsi" w:hAnsiTheme="minorHAnsi" w:cstheme="minorHAnsi"/>
          <w:sz w:val="12"/>
        </w:rPr>
        <w:t>Ustawa o szczególnych zasadach przygotowania i realizacji inwestycji w zakresie dróg publicznych</w:t>
      </w:r>
    </w:p>
    <w:p w14:paraId="1DCFB4C8" w14:textId="3C7C968B" w:rsidR="00370630" w:rsidRPr="002B220C" w:rsidRDefault="00370630" w:rsidP="00370630">
      <w:pPr>
        <w:rPr>
          <w:rFonts w:asciiTheme="minorHAnsi" w:hAnsiTheme="minorHAnsi" w:cstheme="minorHAnsi"/>
          <w:sz w:val="18"/>
        </w:rPr>
      </w:pPr>
      <w:r w:rsidRPr="002B220C">
        <w:rPr>
          <w:rFonts w:asciiTheme="minorHAnsi" w:hAnsiTheme="minorHAnsi" w:cstheme="minorHAnsi"/>
          <w:b/>
          <w:iCs/>
          <w:sz w:val="18"/>
        </w:rPr>
        <w:t>Art. 11f. 2a. </w:t>
      </w:r>
      <w:r w:rsidRPr="002B220C">
        <w:rPr>
          <w:rFonts w:asciiTheme="minorHAnsi" w:hAnsiTheme="minorHAnsi" w:cstheme="minorHAnsi"/>
          <w:sz w:val="18"/>
        </w:rPr>
        <w:t>Decyzja o zezwoleniu na realizację inwestycji drogowej stanowi podstawę do przekazania wybudowanych i oddanych do użytkowania dróg, o których mowa w art. 11f ust. 1 pkt 8 lit. g, właściwym zarządcom dróg</w:t>
      </w:r>
    </w:p>
    <w:p w14:paraId="04AE957E" w14:textId="3649DFEC" w:rsidR="00370630" w:rsidRPr="002B220C" w:rsidRDefault="00370630" w:rsidP="00370630">
      <w:pPr>
        <w:rPr>
          <w:rFonts w:asciiTheme="minorHAnsi" w:hAnsiTheme="minorHAnsi" w:cstheme="minorHAnsi"/>
          <w:sz w:val="18"/>
        </w:rPr>
      </w:pPr>
      <w:r w:rsidRPr="002B220C">
        <w:rPr>
          <w:rFonts w:asciiTheme="minorHAnsi" w:hAnsiTheme="minorHAnsi" w:cstheme="minorHAnsi"/>
          <w:b/>
          <w:iCs/>
          <w:sz w:val="18"/>
        </w:rPr>
        <w:t>Art.  12. </w:t>
      </w:r>
      <w:r w:rsidRPr="002B220C">
        <w:rPr>
          <w:rFonts w:asciiTheme="minorHAnsi" w:hAnsiTheme="minorHAnsi" w:cstheme="minorHAnsi"/>
          <w:b/>
          <w:sz w:val="18"/>
        </w:rPr>
        <w:t>1.</w:t>
      </w:r>
      <w:r w:rsidRPr="002B220C">
        <w:rPr>
          <w:rFonts w:asciiTheme="minorHAnsi" w:hAnsiTheme="minorHAnsi" w:cstheme="minorHAnsi"/>
          <w:sz w:val="18"/>
        </w:rPr>
        <w:t> Decyzją o zezwoleniu na realizację inwestycji drogowej zatwierdza się podział nieruchomości.</w:t>
      </w:r>
    </w:p>
    <w:p w14:paraId="5FC79DAE" w14:textId="209D35DE" w:rsidR="00370630" w:rsidRPr="002B220C" w:rsidRDefault="00370630" w:rsidP="00370630">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Linie rozgraniczające teren, w tym granice pasów drogowych, ustalone decyzją o zezwoleniu na realizację inwestycji drogowej stanowią linie podziału nieruchomości.</w:t>
      </w:r>
    </w:p>
    <w:p w14:paraId="7A28A729" w14:textId="4A2850BA" w:rsidR="00370630" w:rsidRPr="002B220C" w:rsidRDefault="00370630" w:rsidP="00370630">
      <w:pPr>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Decyzja o zezwoleniu na realizację inwestycji drogowej stanowi podstawę do dokonania wpisów w księdze wieczystej i w katastrze nieruchomości.</w:t>
      </w:r>
    </w:p>
    <w:p w14:paraId="4D82AECC" w14:textId="07ADC990" w:rsidR="00370630" w:rsidRPr="002B220C" w:rsidRDefault="00370630" w:rsidP="00370630">
      <w:pPr>
        <w:rPr>
          <w:rFonts w:asciiTheme="minorHAnsi" w:hAnsiTheme="minorHAnsi" w:cstheme="minorHAnsi"/>
          <w:sz w:val="18"/>
        </w:rPr>
      </w:pPr>
      <w:r w:rsidRPr="002B220C">
        <w:rPr>
          <w:rFonts w:asciiTheme="minorHAnsi" w:hAnsiTheme="minorHAnsi" w:cstheme="minorHAnsi"/>
          <w:b/>
          <w:sz w:val="18"/>
        </w:rPr>
        <w:t>4.</w:t>
      </w:r>
      <w:r w:rsidRPr="002B220C">
        <w:rPr>
          <w:rFonts w:asciiTheme="minorHAnsi" w:hAnsiTheme="minorHAnsi" w:cstheme="minorHAnsi"/>
          <w:sz w:val="18"/>
        </w:rPr>
        <w:t> Nieruchomości lub ich części, o których mowa w art. 11f ust. 1 pkt 6, stają się z mocy prawa:</w:t>
      </w:r>
    </w:p>
    <w:p w14:paraId="12996815" w14:textId="1820AB29" w:rsidR="00370630" w:rsidRPr="002B220C" w:rsidRDefault="00370630" w:rsidP="00370630">
      <w:pPr>
        <w:ind w:firstLine="720"/>
        <w:rPr>
          <w:rFonts w:asciiTheme="minorHAnsi" w:hAnsiTheme="minorHAnsi" w:cstheme="minorHAnsi"/>
          <w:sz w:val="18"/>
        </w:rPr>
      </w:pPr>
      <w:r w:rsidRPr="002B220C">
        <w:rPr>
          <w:rFonts w:asciiTheme="minorHAnsi" w:hAnsiTheme="minorHAnsi" w:cstheme="minorHAnsi"/>
          <w:b/>
          <w:sz w:val="18"/>
        </w:rPr>
        <w:t>1)</w:t>
      </w:r>
      <w:r w:rsidRPr="002B220C">
        <w:rPr>
          <w:rFonts w:asciiTheme="minorHAnsi" w:hAnsiTheme="minorHAnsi" w:cstheme="minorHAnsi"/>
          <w:sz w:val="18"/>
        </w:rPr>
        <w:t xml:space="preserve"> własnością Skarbu Państwa w odniesieniu do dróg krajowych,</w:t>
      </w:r>
    </w:p>
    <w:p w14:paraId="4176959F" w14:textId="652783CE" w:rsidR="00370630" w:rsidRPr="002B220C" w:rsidRDefault="00370630" w:rsidP="00370630">
      <w:pPr>
        <w:ind w:left="720"/>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własnością odpowiednich jednostek samorządu terytorialnego w odniesieniu do dróg wojewódzkich, powiatowych i gminnych</w:t>
      </w:r>
    </w:p>
    <w:p w14:paraId="7D56DCE9" w14:textId="77777777" w:rsidR="00370630" w:rsidRPr="002B220C" w:rsidRDefault="00370630" w:rsidP="00370630">
      <w:pPr>
        <w:rPr>
          <w:rFonts w:asciiTheme="minorHAnsi" w:hAnsiTheme="minorHAnsi" w:cstheme="minorHAnsi"/>
          <w:sz w:val="18"/>
        </w:rPr>
      </w:pPr>
      <w:r w:rsidRPr="002B220C">
        <w:rPr>
          <w:rFonts w:asciiTheme="minorHAnsi" w:hAnsiTheme="minorHAnsi" w:cstheme="minorHAnsi"/>
          <w:sz w:val="18"/>
        </w:rPr>
        <w:t>- z dniem, w którym decyzja o zezwoleniu na realizację inwestycji drogowej stała się ostateczna.</w:t>
      </w:r>
    </w:p>
    <w:p w14:paraId="4C53DD0F" w14:textId="2A102AE3" w:rsidR="005B2C29" w:rsidRPr="002B220C" w:rsidRDefault="005B2C29" w:rsidP="005B2C29">
      <w:pPr>
        <w:rPr>
          <w:rFonts w:asciiTheme="minorHAnsi" w:hAnsiTheme="minorHAnsi" w:cstheme="minorHAnsi"/>
          <w:sz w:val="18"/>
        </w:rPr>
      </w:pPr>
      <w:r w:rsidRPr="002B220C">
        <w:rPr>
          <w:rFonts w:asciiTheme="minorHAnsi" w:hAnsiTheme="minorHAnsi" w:cstheme="minorHAnsi"/>
          <w:b/>
          <w:sz w:val="18"/>
        </w:rPr>
        <w:t>4c.</w:t>
      </w:r>
      <w:r w:rsidRPr="002B220C">
        <w:rPr>
          <w:rFonts w:asciiTheme="minorHAnsi" w:hAnsiTheme="minorHAnsi" w:cstheme="minorHAnsi"/>
          <w:sz w:val="18"/>
        </w:rPr>
        <w:t> Jeżeli na nieruchomości lub prawie użytkowania wieczystego tej nieruchomości zostały ustanowione ograniczone prawa rzeczowe z dniem, w którym decyzja o zezwoleniu na realizację inwestycji drogowej stała się ostateczna, prawa te wygasają.</w:t>
      </w:r>
    </w:p>
    <w:p w14:paraId="66A215B1" w14:textId="494A0C86" w:rsidR="005B2C29" w:rsidRPr="002B220C" w:rsidRDefault="005B2C29" w:rsidP="005B2C29">
      <w:pPr>
        <w:rPr>
          <w:rFonts w:asciiTheme="minorHAnsi" w:hAnsiTheme="minorHAnsi" w:cstheme="minorHAnsi"/>
          <w:sz w:val="18"/>
        </w:rPr>
      </w:pPr>
      <w:r w:rsidRPr="002B220C">
        <w:rPr>
          <w:rFonts w:asciiTheme="minorHAnsi" w:hAnsiTheme="minorHAnsi" w:cstheme="minorHAnsi"/>
          <w:b/>
          <w:sz w:val="18"/>
        </w:rPr>
        <w:t>4d.</w:t>
      </w:r>
      <w:r w:rsidRPr="002B220C">
        <w:rPr>
          <w:rFonts w:asciiTheme="minorHAnsi" w:hAnsiTheme="minorHAnsi" w:cstheme="minorHAnsi"/>
          <w:sz w:val="18"/>
        </w:rPr>
        <w:t> Jeżeli przeznaczona na pasy drogowe nieruchomość gruntowa stanowiąca własność Skarbu Państwa albo jednostki samorządu terytorialnego została oddana w użytkowanie wieczyste, użytkowanie to wygasa z dniem, w którym decyzja o zezwoleniu na realizację inwestycji drogowej stała się ostateczna.</w:t>
      </w:r>
    </w:p>
    <w:p w14:paraId="36F7FAAA" w14:textId="33FB97C6" w:rsidR="00370630" w:rsidRPr="002B220C" w:rsidRDefault="005B2C29" w:rsidP="005B2C29">
      <w:pPr>
        <w:rPr>
          <w:rStyle w:val="Wyrnieniedelikatne"/>
        </w:rPr>
      </w:pPr>
      <w:r w:rsidRPr="002B220C">
        <w:rPr>
          <w:rFonts w:asciiTheme="minorHAnsi" w:hAnsiTheme="minorHAnsi" w:cstheme="minorHAnsi"/>
          <w:b/>
          <w:iCs/>
          <w:sz w:val="18"/>
        </w:rPr>
        <w:t>4e.</w:t>
      </w:r>
      <w:r w:rsidRPr="002B220C">
        <w:rPr>
          <w:rFonts w:asciiTheme="minorHAnsi" w:hAnsiTheme="minorHAnsi" w:cstheme="minorHAnsi"/>
          <w:iCs/>
          <w:sz w:val="18"/>
        </w:rPr>
        <w:t> Przepis ust. 4d stosuje się odpowiednio do użytkowania wieczystego nabytego w sposób inny niż w drodze umowy zawartej w formie aktu notarialnego.</w:t>
      </w:r>
    </w:p>
    <w:p w14:paraId="72D0945A" w14:textId="77777777" w:rsidR="00370630" w:rsidRPr="002B220C" w:rsidRDefault="00370630" w:rsidP="00740D8D">
      <w:pPr>
        <w:rPr>
          <w:rStyle w:val="Wyrnieniedelikatne"/>
        </w:rPr>
      </w:pPr>
    </w:p>
    <w:p w14:paraId="000000E3" w14:textId="57A22B97"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22" w:name="_heading=h.m3n1wm4x4304" w:colFirst="0" w:colLast="0"/>
      <w:bookmarkEnd w:id="122"/>
      <w:r w:rsidRPr="002B220C">
        <w:rPr>
          <w:rStyle w:val="Wyrnieniedelikatne"/>
        </w:rPr>
        <w:t>19. Co stanowi podstawę oznaczenia nieruchomości w księdze wieczystej?</w:t>
      </w:r>
      <w:r w:rsidR="00F65F2E" w:rsidRPr="002B220C">
        <w:rPr>
          <w:rStyle w:val="Wyrnieniedelikatne"/>
        </w:rPr>
        <w:t xml:space="preserve"> </w:t>
      </w:r>
      <w:bookmarkStart w:id="123" w:name="_heading=h.yd2mfr9oue8f" w:colFirst="0" w:colLast="0"/>
      <w:bookmarkEnd w:id="123"/>
      <w:r w:rsidRPr="002B220C">
        <w:rPr>
          <w:rStyle w:val="Wyrnieniedelikatne"/>
        </w:rPr>
        <w:t>Na co i dlaczego geodeta powinien zwrócić szczególną uwagę podczas badania stanu prawnego</w:t>
      </w:r>
      <w:r w:rsidR="00F65F2E" w:rsidRPr="002B220C">
        <w:rPr>
          <w:rStyle w:val="Wyrnieniedelikatne"/>
        </w:rPr>
        <w:t xml:space="preserve"> </w:t>
      </w:r>
      <w:bookmarkStart w:id="124" w:name="_heading=h.b2dqqp5t7fp9" w:colFirst="0" w:colLast="0"/>
      <w:bookmarkEnd w:id="124"/>
      <w:r w:rsidRPr="002B220C">
        <w:rPr>
          <w:rStyle w:val="Wyrnieniedelikatne"/>
        </w:rPr>
        <w:t>nieruchomości wykonując prace geodezyjne, których celem jest sporządzenie mapy z projektem</w:t>
      </w:r>
      <w:r w:rsidR="00F65F2E" w:rsidRPr="002B220C">
        <w:rPr>
          <w:rStyle w:val="Wyrnieniedelikatne"/>
        </w:rPr>
        <w:t xml:space="preserve"> </w:t>
      </w:r>
      <w:bookmarkStart w:id="125" w:name="_heading=h.q0vczl41l6ky" w:colFirst="0" w:colLast="0"/>
      <w:bookmarkEnd w:id="125"/>
      <w:r w:rsidRPr="002B220C">
        <w:rPr>
          <w:rStyle w:val="Wyrnieniedelikatne"/>
        </w:rPr>
        <w:t>podziału nieruchomości?</w:t>
      </w:r>
      <w:r w:rsidR="005B2C29" w:rsidRPr="002B220C">
        <w:rPr>
          <w:rStyle w:val="Wyrnieniedelikatne"/>
        </w:rPr>
        <w:t xml:space="preserve"> </w:t>
      </w:r>
      <w:bookmarkStart w:id="126" w:name="_heading=h.6lp8lxe5g1fv" w:colFirst="0" w:colLast="0"/>
      <w:bookmarkEnd w:id="126"/>
      <w:r w:rsidRPr="002B220C">
        <w:rPr>
          <w:rStyle w:val="Wyrnieniedelikatne"/>
        </w:rPr>
        <w:t>Proszę wyjaśnić jaki dokument należy sporządzić w przypadku opracowania mapy z projektem</w:t>
      </w:r>
      <w:r w:rsidR="005B2C29" w:rsidRPr="002B220C">
        <w:rPr>
          <w:rStyle w:val="Wyrnieniedelikatne"/>
        </w:rPr>
        <w:t xml:space="preserve"> </w:t>
      </w:r>
      <w:bookmarkStart w:id="127" w:name="_heading=h.f0kk1lail74w" w:colFirst="0" w:colLast="0"/>
      <w:bookmarkEnd w:id="127"/>
      <w:r w:rsidRPr="002B220C">
        <w:rPr>
          <w:rStyle w:val="Wyrnieniedelikatne"/>
        </w:rPr>
        <w:t>podziału i błędnego oznaczenia danych dotyczących nieruchomości w księdze wieczystej i w</w:t>
      </w:r>
      <w:r w:rsidR="00F65F2E" w:rsidRPr="002B220C">
        <w:rPr>
          <w:rStyle w:val="Wyrnieniedelikatne"/>
        </w:rPr>
        <w:t xml:space="preserve"> </w:t>
      </w:r>
      <w:bookmarkStart w:id="128" w:name="_heading=h.87loowkxwum1" w:colFirst="0" w:colLast="0"/>
      <w:bookmarkEnd w:id="128"/>
      <w:r w:rsidRPr="002B220C">
        <w:rPr>
          <w:rStyle w:val="Wyrnieniedelikatne"/>
        </w:rPr>
        <w:t>ewidencji gruntów i budynków.</w:t>
      </w:r>
    </w:p>
    <w:p w14:paraId="000000E4" w14:textId="02BA10EB" w:rsidR="006D786C" w:rsidRPr="002B220C" w:rsidRDefault="005B2C29" w:rsidP="005B2C29">
      <w:pPr>
        <w:pStyle w:val="Bezodstpw"/>
        <w:rPr>
          <w:rStyle w:val="Wyrnieniedelikatne"/>
          <w:b/>
          <w:iCs w:val="0"/>
          <w:sz w:val="12"/>
        </w:rPr>
      </w:pPr>
      <w:bookmarkStart w:id="129" w:name="_heading=h.bokq05sfytxu" w:colFirst="0" w:colLast="0"/>
      <w:bookmarkEnd w:id="129"/>
      <w:r w:rsidRPr="002B220C">
        <w:rPr>
          <w:rStyle w:val="Wyrnieniedelikatne"/>
          <w:b/>
          <w:iCs w:val="0"/>
          <w:sz w:val="12"/>
        </w:rPr>
        <w:t xml:space="preserve">Ustawa </w:t>
      </w:r>
      <w:r w:rsidRPr="002B220C">
        <w:rPr>
          <w:rFonts w:asciiTheme="minorHAnsi" w:hAnsiTheme="minorHAnsi" w:cstheme="minorHAnsi"/>
          <w:sz w:val="12"/>
        </w:rPr>
        <w:t>o księgach wieczystych i hipotece</w:t>
      </w:r>
    </w:p>
    <w:p w14:paraId="353ECF4E" w14:textId="08749CD0" w:rsidR="005B2C29" w:rsidRPr="002B220C" w:rsidRDefault="005B2C29" w:rsidP="005B2C29">
      <w:pPr>
        <w:rPr>
          <w:rFonts w:asciiTheme="minorHAnsi" w:hAnsiTheme="minorHAnsi" w:cstheme="minorHAnsi"/>
          <w:sz w:val="18"/>
        </w:rPr>
      </w:pPr>
      <w:r w:rsidRPr="002B220C">
        <w:rPr>
          <w:rFonts w:asciiTheme="minorHAnsi" w:hAnsiTheme="minorHAnsi" w:cstheme="minorHAnsi"/>
          <w:b/>
          <w:sz w:val="18"/>
        </w:rPr>
        <w:t>Art. 26. 1.</w:t>
      </w:r>
      <w:r w:rsidRPr="002B220C">
        <w:rPr>
          <w:rFonts w:asciiTheme="minorHAnsi" w:hAnsiTheme="minorHAnsi" w:cstheme="minorHAnsi"/>
          <w:sz w:val="18"/>
        </w:rPr>
        <w:t xml:space="preserve"> Podstawą oznaczenia nieruchomości w księdze wieczystej są dane katastru nieruchomości.</w:t>
      </w:r>
    </w:p>
    <w:p w14:paraId="45674074" w14:textId="77777777" w:rsidR="0052545A" w:rsidRPr="002B220C" w:rsidRDefault="0052545A" w:rsidP="0052545A">
      <w:pPr>
        <w:pStyle w:val="Bezodstpw"/>
        <w:rPr>
          <w:rStyle w:val="Wyrnieniedelikatne"/>
          <w:b/>
          <w:iCs w:val="0"/>
          <w:sz w:val="12"/>
        </w:rPr>
      </w:pPr>
      <w:r w:rsidRPr="002B220C">
        <w:rPr>
          <w:rFonts w:asciiTheme="minorHAnsi" w:hAnsiTheme="minorHAnsi" w:cstheme="minorHAnsi"/>
          <w:sz w:val="12"/>
        </w:rPr>
        <w:t>Rozporządzenie w sprawie sposobu i trybu dokonywania podziałów nieruchomości</w:t>
      </w:r>
    </w:p>
    <w:p w14:paraId="114F5578" w14:textId="056C77C6" w:rsidR="0052545A" w:rsidRPr="002B220C" w:rsidRDefault="0052545A" w:rsidP="0052545A">
      <w:pPr>
        <w:rPr>
          <w:rStyle w:val="Wyrnieniedelikatne"/>
          <w:b w:val="0"/>
        </w:rPr>
      </w:pPr>
      <w:r w:rsidRPr="002B220C">
        <w:rPr>
          <w:rStyle w:val="Wyrnieniedelikatne"/>
        </w:rPr>
        <w:t>§ 6. 1.</w:t>
      </w:r>
      <w:r w:rsidRPr="002B220C">
        <w:rPr>
          <w:rStyle w:val="Wyrnieniedelikatne"/>
          <w:b w:val="0"/>
        </w:rPr>
        <w:t xml:space="preserve"> Do opracowania mapy z projektem podziału nieruchomości, o której mowa w art. 97 wniosek o podział nieruchomości i tryb podziału, ust. 1a pkt 8, przyjęcie granic nieruchomości podlegającej podziałowi następuje w wyniku badania:</w:t>
      </w:r>
    </w:p>
    <w:p w14:paraId="355C6253" w14:textId="37AD30B2" w:rsidR="0052545A" w:rsidRPr="002B220C" w:rsidRDefault="0052545A" w:rsidP="00DB7FB1">
      <w:pPr>
        <w:ind w:left="720"/>
        <w:rPr>
          <w:rStyle w:val="Wyrnieniedelikatne"/>
          <w:b w:val="0"/>
        </w:rPr>
      </w:pPr>
      <w:r w:rsidRPr="002B220C">
        <w:rPr>
          <w:rStyle w:val="Wyrnieniedelikatne"/>
        </w:rPr>
        <w:t>1)</w:t>
      </w:r>
      <w:r w:rsidRPr="002B220C">
        <w:rPr>
          <w:rStyle w:val="Wyrnieniedelikatne"/>
          <w:b w:val="0"/>
        </w:rPr>
        <w:t xml:space="preserve"> księgi wieczystej nieruchomości podlegającej podziałowi oraz innych dokumentów określających stan prawny nieruchomości;</w:t>
      </w:r>
    </w:p>
    <w:p w14:paraId="1592C533" w14:textId="30DEB894" w:rsidR="0052545A" w:rsidRPr="002B220C" w:rsidRDefault="0052545A" w:rsidP="0052545A">
      <w:pPr>
        <w:rPr>
          <w:rFonts w:asciiTheme="minorHAnsi" w:hAnsiTheme="minorHAnsi" w:cstheme="minorHAnsi"/>
          <w:sz w:val="18"/>
        </w:rPr>
      </w:pPr>
      <w:r w:rsidRPr="002B220C">
        <w:rPr>
          <w:rFonts w:asciiTheme="minorHAnsi" w:hAnsiTheme="minorHAnsi" w:cstheme="minorHAnsi"/>
          <w:b/>
          <w:bCs/>
          <w:sz w:val="18"/>
        </w:rPr>
        <w:t>§ 9. </w:t>
      </w:r>
      <w:r w:rsidRPr="002B220C">
        <w:rPr>
          <w:rFonts w:asciiTheme="minorHAnsi" w:hAnsiTheme="minorHAnsi" w:cstheme="minorHAnsi"/>
          <w:b/>
          <w:sz w:val="18"/>
        </w:rPr>
        <w:t>1.</w:t>
      </w:r>
      <w:r w:rsidRPr="002B220C">
        <w:rPr>
          <w:rFonts w:asciiTheme="minorHAnsi" w:hAnsiTheme="minorHAnsi" w:cstheme="minorHAnsi"/>
          <w:sz w:val="18"/>
        </w:rPr>
        <w:t xml:space="preserve"> Mapa z projektem podziału nieruchomości zawiera w szczególności:</w:t>
      </w:r>
    </w:p>
    <w:p w14:paraId="0FF576C0" w14:textId="63FD3BF5" w:rsidR="0052545A" w:rsidRPr="002B220C" w:rsidRDefault="0052545A" w:rsidP="00DB7FB1">
      <w:pPr>
        <w:ind w:left="720"/>
        <w:rPr>
          <w:rFonts w:asciiTheme="minorHAnsi" w:hAnsiTheme="minorHAnsi" w:cstheme="minorHAnsi"/>
          <w:sz w:val="18"/>
        </w:rPr>
      </w:pPr>
      <w:r w:rsidRPr="002B220C">
        <w:rPr>
          <w:rFonts w:asciiTheme="minorHAnsi" w:hAnsiTheme="minorHAnsi" w:cstheme="minorHAnsi"/>
          <w:b/>
          <w:sz w:val="18"/>
        </w:rPr>
        <w:t>12)</w:t>
      </w:r>
      <w:r w:rsidRPr="002B220C">
        <w:rPr>
          <w:rFonts w:asciiTheme="minorHAnsi" w:hAnsiTheme="minorHAnsi" w:cstheme="minorHAnsi"/>
          <w:sz w:val="18"/>
        </w:rPr>
        <w:t xml:space="preserve"> wykaz synchronizacyjny, w przypadku gdy w księdze wieczystej - lub w razie jej braku - w innych dokumentach określających stan prawny nieruchomości, nieruchomość podlegająca podziałowi posiada inne oznaczenia i inną powierzchnię niż w katastrze nieruchomości;</w:t>
      </w:r>
    </w:p>
    <w:p w14:paraId="0A31F7DB" w14:textId="3A47F160" w:rsidR="0052545A" w:rsidRPr="002B220C" w:rsidRDefault="0052545A" w:rsidP="0052545A">
      <w:pPr>
        <w:rPr>
          <w:rFonts w:asciiTheme="minorHAnsi" w:hAnsiTheme="minorHAnsi" w:cstheme="minorHAnsi"/>
          <w:b/>
          <w:iCs/>
          <w:color w:val="C00000"/>
          <w:sz w:val="18"/>
        </w:rPr>
      </w:pPr>
      <w:r w:rsidRPr="002B220C">
        <w:rPr>
          <w:rFonts w:asciiTheme="minorHAnsi" w:hAnsiTheme="minorHAnsi" w:cstheme="minorHAnsi"/>
          <w:b/>
          <w:iCs/>
          <w:color w:val="C00000"/>
          <w:sz w:val="18"/>
        </w:rPr>
        <w:t>Geodeta przystępując do realizacji podziału nieruchomości musi w sposób prawidłowy określić jej stan prawny, czyli określić komu i na jakiej podstawie przysługują prawa do nieruchomości. Ma to bezpośredni wpływ na ustalenie osób uprawnionych do złożenia wniosku i występowania w tym postępowaniu na prawach strony.</w:t>
      </w:r>
    </w:p>
    <w:p w14:paraId="2E8935B4" w14:textId="77777777" w:rsidR="0052545A" w:rsidRPr="002B220C" w:rsidRDefault="0052545A" w:rsidP="0052545A">
      <w:pPr>
        <w:rPr>
          <w:rStyle w:val="Wyrnieniedelikatne"/>
          <w:color w:val="C00000"/>
        </w:rPr>
      </w:pPr>
    </w:p>
    <w:p w14:paraId="000000E6" w14:textId="576A9CA5"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30" w:name="_heading=h.ln05zyew9xd0" w:colFirst="0" w:colLast="0"/>
      <w:bookmarkEnd w:id="130"/>
      <w:r w:rsidRPr="002B220C">
        <w:rPr>
          <w:rStyle w:val="Wyrnieniedelikatne"/>
        </w:rPr>
        <w:t>20. W jaki sposób i na jakich zasadach może nastąpić zniesienie współwłasności nieruchomości</w:t>
      </w:r>
      <w:r w:rsidR="00F65F2E" w:rsidRPr="002B220C">
        <w:rPr>
          <w:rStyle w:val="Wyrnieniedelikatne"/>
        </w:rPr>
        <w:t xml:space="preserve"> </w:t>
      </w:r>
      <w:bookmarkStart w:id="131" w:name="_heading=h.91r598yfoz9" w:colFirst="0" w:colLast="0"/>
      <w:bookmarkEnd w:id="131"/>
      <w:r w:rsidRPr="002B220C">
        <w:rPr>
          <w:rStyle w:val="Wyrnieniedelikatne"/>
        </w:rPr>
        <w:t>budowlanej?</w:t>
      </w:r>
    </w:p>
    <w:p w14:paraId="13309D51" w14:textId="4F99E767" w:rsidR="00E03091" w:rsidRPr="002B220C" w:rsidRDefault="00E03091" w:rsidP="00E03091">
      <w:pPr>
        <w:rPr>
          <w:rFonts w:asciiTheme="minorHAnsi" w:hAnsiTheme="minorHAnsi" w:cstheme="minorHAnsi"/>
          <w:b/>
          <w:iCs/>
          <w:color w:val="C00000"/>
          <w:sz w:val="18"/>
        </w:rPr>
      </w:pPr>
      <w:bookmarkStart w:id="132" w:name="_heading=h.o7xpyrsa6pmk" w:colFirst="0" w:colLast="0"/>
      <w:bookmarkEnd w:id="132"/>
      <w:r w:rsidRPr="002B220C">
        <w:rPr>
          <w:rFonts w:asciiTheme="minorHAnsi" w:hAnsiTheme="minorHAnsi" w:cstheme="minorHAnsi"/>
          <w:b/>
          <w:iCs/>
          <w:color w:val="C00000"/>
          <w:sz w:val="18"/>
        </w:rPr>
        <w:t>Z ustawy o gospodarce nieruchomościami – na wspólny wniosek stron</w:t>
      </w:r>
    </w:p>
    <w:p w14:paraId="75B138CB" w14:textId="2ADCCCF1" w:rsidR="00E03091" w:rsidRPr="002B220C" w:rsidRDefault="00E03091" w:rsidP="00E03091">
      <w:pPr>
        <w:pStyle w:val="Bezodstpw"/>
        <w:rPr>
          <w:rFonts w:asciiTheme="minorHAnsi" w:hAnsiTheme="minorHAnsi" w:cstheme="minorHAnsi"/>
          <w:sz w:val="12"/>
        </w:rPr>
      </w:pPr>
      <w:r w:rsidRPr="002B220C">
        <w:rPr>
          <w:rFonts w:asciiTheme="minorHAnsi" w:hAnsiTheme="minorHAnsi" w:cstheme="minorHAnsi"/>
          <w:sz w:val="12"/>
        </w:rPr>
        <w:t>Ustawa o gospodarce nieruchomościami</w:t>
      </w:r>
    </w:p>
    <w:p w14:paraId="47B37EBA" w14:textId="7E21E73E" w:rsidR="00E03091" w:rsidRPr="002B220C" w:rsidRDefault="00E03091" w:rsidP="00E03091">
      <w:pPr>
        <w:rPr>
          <w:rFonts w:asciiTheme="minorHAnsi" w:hAnsiTheme="minorHAnsi" w:cstheme="minorHAnsi"/>
          <w:sz w:val="18"/>
        </w:rPr>
      </w:pPr>
      <w:r w:rsidRPr="002B220C">
        <w:rPr>
          <w:rFonts w:asciiTheme="minorHAnsi" w:hAnsiTheme="minorHAnsi" w:cstheme="minorHAnsi"/>
          <w:b/>
          <w:sz w:val="18"/>
        </w:rPr>
        <w:t>Art.  95.</w:t>
      </w:r>
      <w:r w:rsidRPr="002B220C">
        <w:rPr>
          <w:rFonts w:asciiTheme="minorHAnsi" w:hAnsiTheme="minorHAnsi" w:cstheme="minorHAnsi"/>
          <w:sz w:val="18"/>
        </w:rPr>
        <w:t> Niezależnie od ustaleń planu miejscowego, a w przypadku braku planu niezależnie od decyzji o warunkach zabudowy i zagospodarowania terenu, podział nieruchomości może nastąpić w celu:</w:t>
      </w:r>
    </w:p>
    <w:p w14:paraId="57238760" w14:textId="6AA95767" w:rsidR="00E03091" w:rsidRPr="002B220C" w:rsidRDefault="00E03091" w:rsidP="00E03091">
      <w:pPr>
        <w:rPr>
          <w:rFonts w:asciiTheme="minorHAnsi" w:hAnsiTheme="minorHAnsi" w:cstheme="minorHAnsi"/>
          <w:sz w:val="18"/>
        </w:rPr>
      </w:pPr>
      <w:r w:rsidRPr="002B220C">
        <w:rPr>
          <w:rFonts w:asciiTheme="minorHAnsi" w:hAnsiTheme="minorHAnsi" w:cstheme="minorHAnsi"/>
          <w:sz w:val="18"/>
        </w:rPr>
        <w:t>1) zniesienia współwłasności nieruchomości zabudowanej co najmniej dwoma budynkami, wzniesionymi na podstawie pozwolenia na budowę, jeżeli podział ma polegać na wydzieleniu dla poszczególnych współwłaścicieli, wskazanych we wspólnym wniosku, budynków wraz z działkami gruntu niezbędnymi do prawidłowego korzystania z tych budynków;</w:t>
      </w:r>
    </w:p>
    <w:p w14:paraId="38712104" w14:textId="35976C2F" w:rsidR="00E03091" w:rsidRPr="002B220C" w:rsidRDefault="00E03091" w:rsidP="00E03091">
      <w:pPr>
        <w:rPr>
          <w:rStyle w:val="Wyrnieniedelikatne"/>
          <w:b w:val="0"/>
          <w:iCs w:val="0"/>
          <w:color w:val="00B050"/>
          <w:sz w:val="12"/>
        </w:rPr>
      </w:pPr>
      <w:r w:rsidRPr="002B220C">
        <w:rPr>
          <w:rFonts w:asciiTheme="minorHAnsi" w:hAnsiTheme="minorHAnsi" w:cstheme="minorHAnsi"/>
          <w:b/>
          <w:color w:val="C00000"/>
          <w:sz w:val="18"/>
        </w:rPr>
        <w:t>Przez sąd</w:t>
      </w:r>
    </w:p>
    <w:p w14:paraId="1DD101C1" w14:textId="763D06B4" w:rsidR="00E03091" w:rsidRPr="002B220C" w:rsidRDefault="00E03091" w:rsidP="00E03091">
      <w:pPr>
        <w:pStyle w:val="Bezodstpw"/>
        <w:rPr>
          <w:rStyle w:val="Wyrnieniedelikatne"/>
          <w:b/>
          <w:iCs w:val="0"/>
          <w:sz w:val="12"/>
        </w:rPr>
      </w:pPr>
      <w:r w:rsidRPr="002B220C">
        <w:rPr>
          <w:rStyle w:val="Wyrnieniedelikatne"/>
          <w:b/>
          <w:iCs w:val="0"/>
          <w:sz w:val="12"/>
        </w:rPr>
        <w:t>Kodeks cywilny</w:t>
      </w:r>
    </w:p>
    <w:p w14:paraId="60DE0D56" w14:textId="4E58F881" w:rsidR="0052545A" w:rsidRPr="002B220C" w:rsidRDefault="00E03091" w:rsidP="00E03091">
      <w:pPr>
        <w:rPr>
          <w:rFonts w:asciiTheme="minorHAnsi" w:hAnsiTheme="minorHAnsi" w:cstheme="minorHAnsi"/>
          <w:sz w:val="18"/>
        </w:rPr>
      </w:pPr>
      <w:r w:rsidRPr="002B220C">
        <w:rPr>
          <w:rFonts w:asciiTheme="minorHAnsi" w:hAnsiTheme="minorHAnsi" w:cstheme="minorHAnsi"/>
          <w:b/>
          <w:sz w:val="18"/>
        </w:rPr>
        <w:t>Art. 211.</w:t>
      </w:r>
      <w:r w:rsidRPr="002B220C">
        <w:rPr>
          <w:rFonts w:asciiTheme="minorHAnsi" w:hAnsiTheme="minorHAnsi" w:cstheme="minorHAnsi"/>
          <w:sz w:val="18"/>
        </w:rPr>
        <w:t xml:space="preserve"> Każdy ze współwłaścicieli może żądać, ażeby zniesienie</w:t>
      </w:r>
      <w:r w:rsidRPr="002B220C">
        <w:rPr>
          <w:rFonts w:asciiTheme="minorHAnsi" w:hAnsiTheme="minorHAnsi" w:cstheme="minorHAnsi"/>
          <w:sz w:val="18"/>
        </w:rPr>
        <w:br/>
        <w:t>współwłasności nastąpiło przez podział rzeczy wspólnej, chyba że podział byłby</w:t>
      </w:r>
      <w:r w:rsidRPr="002B220C">
        <w:rPr>
          <w:rFonts w:asciiTheme="minorHAnsi" w:hAnsiTheme="minorHAnsi" w:cstheme="minorHAnsi"/>
          <w:sz w:val="18"/>
        </w:rPr>
        <w:br/>
        <w:t>sprzeczny z przepisami ustawy lub ze społeczno-gospodarczym przeznaczeniem</w:t>
      </w:r>
      <w:r w:rsidRPr="002B220C">
        <w:rPr>
          <w:rFonts w:asciiTheme="minorHAnsi" w:hAnsiTheme="minorHAnsi" w:cstheme="minorHAnsi"/>
          <w:sz w:val="18"/>
        </w:rPr>
        <w:br/>
        <w:t>rzeczy albo że pociągałby za sobą istotną zmianę rzeczy lub znaczne zmniejszenie jej</w:t>
      </w:r>
      <w:r w:rsidRPr="002B220C">
        <w:rPr>
          <w:rFonts w:asciiTheme="minorHAnsi" w:hAnsiTheme="minorHAnsi" w:cstheme="minorHAnsi"/>
          <w:sz w:val="18"/>
        </w:rPr>
        <w:br/>
        <w:t>wartości.</w:t>
      </w:r>
      <w:r w:rsidRPr="002B220C">
        <w:rPr>
          <w:rFonts w:asciiTheme="minorHAnsi" w:hAnsiTheme="minorHAnsi" w:cstheme="minorHAnsi"/>
          <w:sz w:val="18"/>
        </w:rPr>
        <w:br/>
      </w:r>
      <w:r w:rsidRPr="002B220C">
        <w:rPr>
          <w:rFonts w:asciiTheme="minorHAnsi" w:hAnsiTheme="minorHAnsi" w:cstheme="minorHAnsi"/>
          <w:b/>
          <w:sz w:val="18"/>
        </w:rPr>
        <w:t>Art. 212. § 1</w:t>
      </w:r>
      <w:r w:rsidRPr="002B220C">
        <w:rPr>
          <w:rFonts w:asciiTheme="minorHAnsi" w:hAnsiTheme="minorHAnsi" w:cstheme="minorHAnsi"/>
          <w:sz w:val="18"/>
        </w:rPr>
        <w:t>. Jeżeli zniesienie współwłasności następuje na mocy orzeczenia</w:t>
      </w:r>
      <w:r w:rsidRPr="002B220C">
        <w:rPr>
          <w:rFonts w:asciiTheme="minorHAnsi" w:hAnsiTheme="minorHAnsi" w:cstheme="minorHAnsi"/>
          <w:sz w:val="18"/>
        </w:rPr>
        <w:br/>
        <w:t>sądu, wartość poszczególnych udziałów może być wyrównana przez dopłaty</w:t>
      </w:r>
      <w:r w:rsidRPr="002B220C">
        <w:rPr>
          <w:rFonts w:asciiTheme="minorHAnsi" w:hAnsiTheme="minorHAnsi" w:cstheme="minorHAnsi"/>
          <w:sz w:val="18"/>
        </w:rPr>
        <w:br/>
        <w:t>pieniężne. Przy podziale gruntu sąd może obciążyć poszczególne części potrzebnymi</w:t>
      </w:r>
      <w:r w:rsidRPr="002B220C">
        <w:rPr>
          <w:rFonts w:asciiTheme="minorHAnsi" w:hAnsiTheme="minorHAnsi" w:cstheme="minorHAnsi"/>
          <w:sz w:val="18"/>
        </w:rPr>
        <w:br/>
        <w:t>służebnościami gruntowymi.</w:t>
      </w:r>
    </w:p>
    <w:p w14:paraId="15B6966F" w14:textId="77777777" w:rsidR="00E03091" w:rsidRPr="002B220C" w:rsidRDefault="00E03091" w:rsidP="00E03091">
      <w:pPr>
        <w:pStyle w:val="Bezodstpw"/>
        <w:rPr>
          <w:rFonts w:asciiTheme="minorHAnsi" w:hAnsiTheme="minorHAnsi" w:cstheme="minorHAnsi"/>
          <w:sz w:val="12"/>
        </w:rPr>
      </w:pPr>
      <w:r w:rsidRPr="002B220C">
        <w:rPr>
          <w:rFonts w:asciiTheme="minorHAnsi" w:hAnsiTheme="minorHAnsi" w:cstheme="minorHAnsi"/>
          <w:sz w:val="12"/>
        </w:rPr>
        <w:t>Rozporządzenie w sprawie sposobu i trybu dokonywania podziałów nieruchomości</w:t>
      </w:r>
    </w:p>
    <w:p w14:paraId="18B5CF4F" w14:textId="77777777" w:rsidR="0052545A" w:rsidRPr="002B220C" w:rsidRDefault="0052545A" w:rsidP="00E03091">
      <w:pPr>
        <w:rPr>
          <w:rFonts w:asciiTheme="minorHAnsi" w:hAnsiTheme="minorHAnsi" w:cstheme="minorHAnsi"/>
          <w:sz w:val="18"/>
        </w:rPr>
      </w:pPr>
      <w:r w:rsidRPr="002B220C">
        <w:rPr>
          <w:rFonts w:asciiTheme="minorHAnsi" w:hAnsiTheme="minorHAnsi" w:cstheme="minorHAnsi"/>
          <w:b/>
          <w:sz w:val="18"/>
        </w:rPr>
        <w:t>§ 4. 1.</w:t>
      </w:r>
      <w:r w:rsidRPr="002B220C">
        <w:rPr>
          <w:rFonts w:asciiTheme="minorHAnsi" w:hAnsiTheme="minorHAnsi" w:cstheme="minorHAnsi"/>
          <w:sz w:val="18"/>
        </w:rPr>
        <w:t xml:space="preserve"> 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przykrycia dachu. W budynkach, w których nie ma ścian oddzielenia przeciwpożarowego, granice projektowanych do wydzielenia działek gruntu powinny przebiegać wzdłuż </w:t>
      </w:r>
      <w:r w:rsidRPr="002B220C">
        <w:rPr>
          <w:rFonts w:asciiTheme="minorHAnsi" w:hAnsiTheme="minorHAnsi" w:cstheme="minorHAnsi"/>
          <w:sz w:val="18"/>
        </w:rPr>
        <w:lastRenderedPageBreak/>
        <w:t>pionowych płaszczyzn, które tworzone są przez ściany usytuowane na całej wysokości budynku od fundamentu do przykrycia dachu, wyraźnie dzielące budynek na dwie odrębnie wykorzystywane części, które mają własne wejścia i są wyposażone w odrębne instalacje.</w:t>
      </w:r>
    </w:p>
    <w:p w14:paraId="11DEB8E8" w14:textId="62A991EB" w:rsidR="00E03091" w:rsidRPr="002B220C" w:rsidRDefault="0052545A" w:rsidP="00E03091">
      <w:pPr>
        <w:rPr>
          <w:rFonts w:asciiTheme="minorHAnsi" w:hAnsiTheme="minorHAnsi" w:cstheme="minorHAnsi"/>
          <w:sz w:val="18"/>
        </w:rPr>
      </w:pPr>
      <w:r w:rsidRPr="002B220C">
        <w:rPr>
          <w:rFonts w:asciiTheme="minorHAnsi" w:hAnsiTheme="minorHAnsi" w:cstheme="minorHAnsi"/>
          <w:b/>
          <w:sz w:val="18"/>
        </w:rPr>
        <w:t xml:space="preserve">2. </w:t>
      </w:r>
      <w:r w:rsidRPr="002B220C">
        <w:rPr>
          <w:rFonts w:asciiTheme="minorHAnsi" w:hAnsiTheme="minorHAnsi" w:cstheme="minorHAnsi"/>
          <w:sz w:val="18"/>
        </w:rPr>
        <w:t>W przypadku, o którym mowa w ust. 1, odcinek granicy wewnątrz budynku przedstawia się na rzutach</w:t>
      </w:r>
      <w:r w:rsidR="00E03091" w:rsidRPr="002B220C">
        <w:rPr>
          <w:rFonts w:asciiTheme="minorHAnsi" w:hAnsiTheme="minorHAnsi" w:cstheme="minorHAnsi"/>
          <w:sz w:val="18"/>
        </w:rPr>
        <w:t xml:space="preserve"> </w:t>
      </w:r>
      <w:r w:rsidRPr="002B220C">
        <w:rPr>
          <w:rFonts w:asciiTheme="minorHAnsi" w:hAnsiTheme="minorHAnsi" w:cstheme="minorHAnsi"/>
          <w:iCs/>
          <w:sz w:val="18"/>
        </w:rPr>
        <w:t>poszczególnych kondygnacji budynku.</w:t>
      </w:r>
    </w:p>
    <w:p w14:paraId="4BAB3D7A" w14:textId="77777777" w:rsidR="00F65F2E" w:rsidRPr="002B220C" w:rsidRDefault="00F65F2E" w:rsidP="00E03091">
      <w:pPr>
        <w:rPr>
          <w:rStyle w:val="Wyrnieniedelikatne"/>
        </w:rPr>
      </w:pPr>
    </w:p>
    <w:p w14:paraId="000000ED" w14:textId="2D3A7841"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33" w:name="_heading=h.f8dges18rf75" w:colFirst="0" w:colLast="0"/>
      <w:bookmarkEnd w:id="133"/>
      <w:r w:rsidRPr="002B220C">
        <w:rPr>
          <w:rStyle w:val="Wyrnieniedelikatne"/>
        </w:rPr>
        <w:t>21. Czy w postępowaniu rozgraniczeniowym prowadzonym w trybie administracyjnym może być</w:t>
      </w:r>
      <w:r w:rsidR="00F65F2E" w:rsidRPr="002B220C">
        <w:rPr>
          <w:rStyle w:val="Wyrnieniedelikatne"/>
        </w:rPr>
        <w:t xml:space="preserve"> </w:t>
      </w:r>
      <w:bookmarkStart w:id="134" w:name="_heading=h.kotjfwsj90sv" w:colFirst="0" w:colLast="0"/>
      <w:bookmarkEnd w:id="134"/>
      <w:r w:rsidRPr="002B220C">
        <w:rPr>
          <w:rStyle w:val="Wyrnieniedelikatne"/>
        </w:rPr>
        <w:t>wydana decyzja o rozgraniczeniu nieruchomości pomimo braku zgody (wyraźny sprzeciw złożony</w:t>
      </w:r>
      <w:r w:rsidR="00F65F2E" w:rsidRPr="002B220C">
        <w:rPr>
          <w:rStyle w:val="Wyrnieniedelikatne"/>
        </w:rPr>
        <w:t xml:space="preserve"> </w:t>
      </w:r>
      <w:bookmarkStart w:id="135" w:name="_heading=h.1alhjhg9g04w" w:colFirst="0" w:colLast="0"/>
      <w:bookmarkEnd w:id="135"/>
      <w:r w:rsidRPr="002B220C">
        <w:rPr>
          <w:rStyle w:val="Wyrnieniedelikatne"/>
        </w:rPr>
        <w:t>do protokołu granicznego) jednej ze stron? Jaka ważna informacja powinna znaleźć się w</w:t>
      </w:r>
      <w:r w:rsidR="00F65F2E" w:rsidRPr="002B220C">
        <w:rPr>
          <w:rStyle w:val="Wyrnieniedelikatne"/>
        </w:rPr>
        <w:t xml:space="preserve"> </w:t>
      </w:r>
      <w:bookmarkStart w:id="136" w:name="_heading=h.s8pm2353jtl1" w:colFirst="0" w:colLast="0"/>
      <w:bookmarkEnd w:id="136"/>
      <w:r w:rsidRPr="002B220C">
        <w:rPr>
          <w:rStyle w:val="Wyrnieniedelikatne"/>
        </w:rPr>
        <w:t>pouczeniu tej decyzji?</w:t>
      </w:r>
      <w:r w:rsidR="00A541FE" w:rsidRPr="002B220C">
        <w:rPr>
          <w:rStyle w:val="Wyrnieniedelikatne"/>
        </w:rPr>
        <w:t xml:space="preserve"> </w:t>
      </w:r>
      <w:bookmarkStart w:id="137" w:name="_heading=h.pxw0sphpiwhs" w:colFirst="0" w:colLast="0"/>
      <w:bookmarkEnd w:id="137"/>
      <w:r w:rsidRPr="002B220C">
        <w:rPr>
          <w:rStyle w:val="Wyrnieniedelikatne"/>
        </w:rPr>
        <w:t>Odpowiedź uzasadnij.</w:t>
      </w:r>
      <w:r w:rsidR="00A541FE" w:rsidRPr="002B220C">
        <w:rPr>
          <w:rStyle w:val="Wyrnieniedelikatne"/>
        </w:rPr>
        <w:t xml:space="preserve"> </w:t>
      </w:r>
      <w:bookmarkStart w:id="138" w:name="_heading=h.m1w5c77lnrgq" w:colFirst="0" w:colLast="0"/>
      <w:bookmarkEnd w:id="138"/>
      <w:r w:rsidRPr="002B220C">
        <w:rPr>
          <w:rStyle w:val="Wyrnieniedelikatne"/>
        </w:rPr>
        <w:t>Czy w opisanej sytuacji można dokonać trwałej stabilizacji punktów granicznych?</w:t>
      </w:r>
    </w:p>
    <w:p w14:paraId="09C1BD25" w14:textId="59213143" w:rsidR="00A541FE" w:rsidRPr="002B220C" w:rsidRDefault="00A541FE" w:rsidP="00A541FE">
      <w:pPr>
        <w:pStyle w:val="Bezodstpw"/>
        <w:rPr>
          <w:rStyle w:val="Wyrnieniedelikatne"/>
          <w:b/>
          <w:iCs w:val="0"/>
          <w:sz w:val="12"/>
        </w:rPr>
      </w:pPr>
      <w:r w:rsidRPr="002B220C">
        <w:rPr>
          <w:rStyle w:val="Wyrnieniedelikatne"/>
          <w:b/>
          <w:iCs w:val="0"/>
          <w:sz w:val="12"/>
        </w:rPr>
        <w:t>Prawo geodezyjne</w:t>
      </w:r>
    </w:p>
    <w:p w14:paraId="6881DDA7" w14:textId="27E2393D" w:rsidR="00A541FE" w:rsidRPr="002B220C" w:rsidRDefault="00A541FE" w:rsidP="00A541FE">
      <w:pPr>
        <w:rPr>
          <w:rFonts w:asciiTheme="minorHAnsi" w:hAnsiTheme="minorHAnsi" w:cstheme="minorHAnsi"/>
          <w:sz w:val="18"/>
        </w:rPr>
      </w:pPr>
      <w:r w:rsidRPr="002B220C">
        <w:rPr>
          <w:rFonts w:asciiTheme="minorHAnsi" w:hAnsiTheme="minorHAnsi" w:cstheme="minorHAnsi"/>
          <w:b/>
          <w:sz w:val="18"/>
        </w:rPr>
        <w:t>Art. 33. 1.</w:t>
      </w:r>
      <w:r w:rsidRPr="002B220C">
        <w:rPr>
          <w:rFonts w:asciiTheme="minorHAnsi" w:hAnsiTheme="minorHAnsi" w:cstheme="minorHAnsi"/>
          <w:sz w:val="18"/>
        </w:rPr>
        <w:t xml:space="preserve"> Wójt (burmistrz, prezydent miasta) wydaje decyzję o rozgraniczeniu nieruchomości, jeżeli zainteresowani właściciele nieruchomości nie zawarli ugody, a ustalenie przebiegu granicy nastąpiło na podstawie zebranych dowodów lub zgodnego oświadczenia stron</w:t>
      </w:r>
    </w:p>
    <w:p w14:paraId="79EF8999" w14:textId="537413F6" w:rsidR="00BC5FA1" w:rsidRPr="002B220C" w:rsidRDefault="00BC5FA1" w:rsidP="00A541FE">
      <w:pPr>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Strona niezadowolona z ustalenia przebiegu granicy może żądać, w terminie 14 dni od dnia doręczenia jej decyzji w tej sprawie, przekazania sprawy sądowi.</w:t>
      </w:r>
    </w:p>
    <w:p w14:paraId="000000EE" w14:textId="75FE3ED1" w:rsidR="006D786C" w:rsidRPr="002B220C" w:rsidRDefault="00A541FE" w:rsidP="00A541FE">
      <w:pPr>
        <w:pStyle w:val="Bezodstpw"/>
        <w:rPr>
          <w:rStyle w:val="Wyrnieniedelikatne"/>
          <w:b/>
          <w:iCs w:val="0"/>
          <w:sz w:val="12"/>
        </w:rPr>
      </w:pPr>
      <w:bookmarkStart w:id="139" w:name="_heading=h.io8krgugciwz" w:colFirst="0" w:colLast="0"/>
      <w:bookmarkEnd w:id="139"/>
      <w:r w:rsidRPr="002B220C">
        <w:rPr>
          <w:rStyle w:val="Wyrnieniedelikatne"/>
          <w:b/>
          <w:iCs w:val="0"/>
          <w:sz w:val="12"/>
        </w:rPr>
        <w:t>Kodeks postępowania administracyjnego</w:t>
      </w:r>
    </w:p>
    <w:p w14:paraId="6E15F3F7" w14:textId="77777777" w:rsidR="00A541FE" w:rsidRPr="002B220C" w:rsidRDefault="00A541FE" w:rsidP="00A541FE">
      <w:pPr>
        <w:rPr>
          <w:rFonts w:asciiTheme="minorHAnsi" w:hAnsiTheme="minorHAnsi" w:cstheme="minorHAnsi"/>
          <w:sz w:val="18"/>
        </w:rPr>
      </w:pPr>
      <w:r w:rsidRPr="002B220C">
        <w:rPr>
          <w:rFonts w:asciiTheme="minorHAnsi" w:hAnsiTheme="minorHAnsi" w:cstheme="minorHAnsi"/>
          <w:b/>
          <w:sz w:val="18"/>
        </w:rPr>
        <w:t>Art. 107. § 1.</w:t>
      </w:r>
      <w:r w:rsidRPr="002B220C">
        <w:rPr>
          <w:rFonts w:asciiTheme="minorHAnsi" w:hAnsiTheme="minorHAnsi" w:cstheme="minorHAnsi"/>
          <w:sz w:val="18"/>
        </w:rPr>
        <w:t xml:space="preserve"> Decyzja zawiera: </w:t>
      </w:r>
    </w:p>
    <w:p w14:paraId="448AA79D" w14:textId="77777777" w:rsidR="00A541FE" w:rsidRPr="002B220C" w:rsidRDefault="00A541FE" w:rsidP="008A5490">
      <w:pPr>
        <w:rPr>
          <w:rFonts w:asciiTheme="minorHAnsi" w:hAnsiTheme="minorHAnsi" w:cstheme="minorHAnsi"/>
          <w:sz w:val="18"/>
        </w:rPr>
      </w:pPr>
      <w:r w:rsidRPr="002B220C">
        <w:rPr>
          <w:rFonts w:asciiTheme="minorHAnsi" w:hAnsiTheme="minorHAnsi" w:cstheme="minorHAnsi"/>
          <w:b/>
          <w:sz w:val="18"/>
        </w:rPr>
        <w:t>7)</w:t>
      </w:r>
      <w:r w:rsidRPr="002B220C">
        <w:rPr>
          <w:rFonts w:asciiTheme="minorHAnsi" w:hAnsiTheme="minorHAnsi" w:cstheme="minorHAnsi"/>
          <w:sz w:val="18"/>
        </w:rPr>
        <w:t xml:space="preserve"> pouczenie, czy i w jakim trybie służy od niej odwołanie oraz o prawie do zrzeczenia się odwołania i skutkach zrzeczenia się odwołania; </w:t>
      </w:r>
    </w:p>
    <w:p w14:paraId="2EF38FFE" w14:textId="70B6B70C" w:rsidR="00A541FE" w:rsidRPr="002B220C" w:rsidRDefault="00BF3E6F" w:rsidP="00A541FE">
      <w:pPr>
        <w:rPr>
          <w:rFonts w:asciiTheme="minorHAnsi" w:hAnsiTheme="minorHAnsi" w:cstheme="minorHAnsi"/>
          <w:b/>
          <w:color w:val="C00000"/>
          <w:sz w:val="18"/>
        </w:rPr>
      </w:pPr>
      <w:r w:rsidRPr="002B220C">
        <w:rPr>
          <w:rFonts w:asciiTheme="minorHAnsi" w:hAnsiTheme="minorHAnsi" w:cstheme="minorHAnsi"/>
          <w:b/>
          <w:color w:val="C00000"/>
          <w:sz w:val="18"/>
        </w:rPr>
        <w:t xml:space="preserve">Jeżeli nie ma wątpliwości </w:t>
      </w:r>
      <w:r w:rsidR="00BC5FA1" w:rsidRPr="002B220C">
        <w:rPr>
          <w:rFonts w:asciiTheme="minorHAnsi" w:hAnsiTheme="minorHAnsi" w:cstheme="minorHAnsi"/>
          <w:b/>
          <w:color w:val="C00000"/>
          <w:sz w:val="18"/>
        </w:rPr>
        <w:t>co do granic</w:t>
      </w:r>
      <w:r w:rsidRPr="002B220C">
        <w:rPr>
          <w:rFonts w:asciiTheme="minorHAnsi" w:hAnsiTheme="minorHAnsi" w:cstheme="minorHAnsi"/>
          <w:b/>
          <w:color w:val="C00000"/>
          <w:sz w:val="18"/>
        </w:rPr>
        <w:t>,</w:t>
      </w:r>
      <w:r w:rsidR="00BC5FA1" w:rsidRPr="002B220C">
        <w:rPr>
          <w:rFonts w:asciiTheme="minorHAnsi" w:hAnsiTheme="minorHAnsi" w:cstheme="minorHAnsi"/>
          <w:b/>
          <w:color w:val="C00000"/>
          <w:sz w:val="18"/>
        </w:rPr>
        <w:t xml:space="preserve"> organ powinien wydać decyzję administracyjną o rozgraniczeniu nieruchomości mimo braku zgody stron (Art. 33.1 </w:t>
      </w:r>
      <w:proofErr w:type="spellStart"/>
      <w:r w:rsidR="00BC5FA1" w:rsidRPr="002B220C">
        <w:rPr>
          <w:rFonts w:asciiTheme="minorHAnsi" w:hAnsiTheme="minorHAnsi" w:cstheme="minorHAnsi"/>
          <w:b/>
          <w:color w:val="C00000"/>
          <w:sz w:val="18"/>
        </w:rPr>
        <w:t>pgik</w:t>
      </w:r>
      <w:proofErr w:type="spellEnd"/>
      <w:r w:rsidR="00BC5FA1" w:rsidRPr="002B220C">
        <w:rPr>
          <w:rFonts w:asciiTheme="minorHAnsi" w:hAnsiTheme="minorHAnsi" w:cstheme="minorHAnsi"/>
          <w:b/>
          <w:color w:val="C00000"/>
          <w:sz w:val="18"/>
        </w:rPr>
        <w:t>). Niedopuszczalne byłoby ustalenie granic na podstawie zgodnego oświadczenia stron lub ugody granicznej w sytuacji, gdy istnieją wiarygodne dokumenty obrazujące przebieg granicy i położenie punktów granicznych.</w:t>
      </w:r>
    </w:p>
    <w:p w14:paraId="494BA5F8" w14:textId="77777777" w:rsidR="00DB7FB1" w:rsidRPr="002B220C" w:rsidRDefault="00DB7FB1" w:rsidP="00A541FE">
      <w:pPr>
        <w:rPr>
          <w:rStyle w:val="Wyrnieniedelikatne"/>
          <w:b w:val="0"/>
          <w:iCs w:val="0"/>
          <w:color w:val="C00000"/>
        </w:rPr>
      </w:pPr>
    </w:p>
    <w:p w14:paraId="000000F6" w14:textId="49187B14"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40" w:name="_heading=h.v72y1t9eq7af" w:colFirst="0" w:colLast="0"/>
      <w:bookmarkEnd w:id="140"/>
      <w:r w:rsidRPr="002B220C">
        <w:rPr>
          <w:rStyle w:val="Wyrnieniedelikatne"/>
        </w:rPr>
        <w:t>22. Proszę wyjaśnić, czy właściciel nieruchomości może wydzielić z większej nieruchomości działkę</w:t>
      </w:r>
      <w:r w:rsidR="00F65F2E" w:rsidRPr="002B220C">
        <w:rPr>
          <w:rStyle w:val="Wyrnieniedelikatne"/>
        </w:rPr>
        <w:t xml:space="preserve"> </w:t>
      </w:r>
      <w:bookmarkStart w:id="141" w:name="_heading=h.h4j9msb2soru" w:colFirst="0" w:colLast="0"/>
      <w:bookmarkEnd w:id="141"/>
      <w:r w:rsidRPr="002B220C">
        <w:rPr>
          <w:rStyle w:val="Wyrnieniedelikatne"/>
        </w:rPr>
        <w:t>zabudowaną budynkiem mieszkalnym w przypadku, gdy miejscowy plan zagospodarowania</w:t>
      </w:r>
      <w:r w:rsidR="00F65F2E" w:rsidRPr="002B220C">
        <w:rPr>
          <w:rStyle w:val="Wyrnieniedelikatne"/>
        </w:rPr>
        <w:t xml:space="preserve"> </w:t>
      </w:r>
      <w:bookmarkStart w:id="142" w:name="_heading=h.14ltnk9vtxcv" w:colFirst="0" w:colLast="0"/>
      <w:bookmarkEnd w:id="142"/>
      <w:r w:rsidRPr="002B220C">
        <w:rPr>
          <w:rStyle w:val="Wyrnieniedelikatne"/>
        </w:rPr>
        <w:t>przestrzennego takiej sytuacji nie przewiduje?</w:t>
      </w:r>
      <w:r w:rsidR="00BC5FA1" w:rsidRPr="002B220C">
        <w:rPr>
          <w:rStyle w:val="Wyrnieniedelikatne"/>
        </w:rPr>
        <w:t xml:space="preserve"> </w:t>
      </w:r>
      <w:bookmarkStart w:id="143" w:name="_heading=h.io1sb9roybkp" w:colFirst="0" w:colLast="0"/>
      <w:bookmarkEnd w:id="143"/>
      <w:r w:rsidRPr="002B220C">
        <w:rPr>
          <w:rStyle w:val="Wyrnieniedelikatne"/>
        </w:rPr>
        <w:t>Proszę wymienić warunki, które powinna spełniać wydzielana działka.</w:t>
      </w:r>
      <w:r w:rsidR="00BC5FA1" w:rsidRPr="002B220C">
        <w:rPr>
          <w:rStyle w:val="Wyrnieniedelikatne"/>
        </w:rPr>
        <w:t xml:space="preserve"> </w:t>
      </w:r>
      <w:bookmarkStart w:id="144" w:name="_heading=h.49zlz75x8nvy" w:colFirst="0" w:colLast="0"/>
      <w:bookmarkEnd w:id="144"/>
      <w:r w:rsidRPr="002B220C">
        <w:rPr>
          <w:rStyle w:val="Wyrnieniedelikatne"/>
        </w:rPr>
        <w:t>Jakie dokumenty należy dołączyć do wniosku o podział nieruchomości?</w:t>
      </w:r>
      <w:r w:rsidR="00BC5FA1" w:rsidRPr="002B220C">
        <w:rPr>
          <w:rStyle w:val="Wyrnieniedelikatne"/>
        </w:rPr>
        <w:t xml:space="preserve"> </w:t>
      </w:r>
      <w:bookmarkStart w:id="145" w:name="_heading=h.p6drz1pm77sq" w:colFirst="0" w:colLast="0"/>
      <w:bookmarkEnd w:id="145"/>
      <w:r w:rsidRPr="002B220C">
        <w:rPr>
          <w:rStyle w:val="Wyrnieniedelikatne"/>
        </w:rPr>
        <w:t>W którym momencie w odniesieniu do postępowania administracyjnego dotyczącego wydania</w:t>
      </w:r>
      <w:r w:rsidR="00BC5FA1" w:rsidRPr="002B220C">
        <w:rPr>
          <w:rStyle w:val="Wyrnieniedelikatne"/>
        </w:rPr>
        <w:t xml:space="preserve"> </w:t>
      </w:r>
      <w:bookmarkStart w:id="146" w:name="_heading=h.ivpmu1d8tv1u" w:colFirst="0" w:colLast="0"/>
      <w:bookmarkEnd w:id="146"/>
      <w:r w:rsidRPr="002B220C">
        <w:rPr>
          <w:rStyle w:val="Wyrnieniedelikatne"/>
        </w:rPr>
        <w:t>decyzji zatwierdzającej podział nieruchomości, możliwe jest wyznaczenie i utrwalenie na</w:t>
      </w:r>
      <w:r w:rsidR="00BC5FA1" w:rsidRPr="002B220C">
        <w:rPr>
          <w:rStyle w:val="Wyrnieniedelikatne"/>
        </w:rPr>
        <w:t xml:space="preserve"> </w:t>
      </w:r>
      <w:bookmarkStart w:id="147" w:name="_heading=h.5fhh2kc1g84x" w:colFirst="0" w:colLast="0"/>
      <w:bookmarkEnd w:id="147"/>
      <w:r w:rsidRPr="002B220C">
        <w:rPr>
          <w:rStyle w:val="Wyrnieniedelikatne"/>
        </w:rPr>
        <w:t>gruncie nowych punktów granicznych?</w:t>
      </w:r>
    </w:p>
    <w:p w14:paraId="690939B0" w14:textId="1C174545" w:rsidR="00C21C5F" w:rsidRPr="002B220C" w:rsidRDefault="00C21C5F" w:rsidP="00C21C5F">
      <w:pPr>
        <w:pStyle w:val="Bezodstpw"/>
        <w:rPr>
          <w:rFonts w:asciiTheme="minorHAnsi" w:hAnsiTheme="minorHAnsi" w:cstheme="minorHAnsi"/>
          <w:sz w:val="12"/>
        </w:rPr>
      </w:pPr>
      <w:bookmarkStart w:id="148" w:name="_heading=h.h22dsny5nmx1" w:colFirst="0" w:colLast="0"/>
      <w:bookmarkEnd w:id="148"/>
      <w:r w:rsidRPr="002B220C">
        <w:rPr>
          <w:rFonts w:asciiTheme="minorHAnsi" w:hAnsiTheme="minorHAnsi" w:cstheme="minorHAnsi"/>
          <w:sz w:val="12"/>
        </w:rPr>
        <w:t>Ustawa o gospodarce nieruchomościami</w:t>
      </w:r>
    </w:p>
    <w:p w14:paraId="1E6E6504" w14:textId="60EDBD2B" w:rsidR="00BC5FA1" w:rsidRPr="002B220C" w:rsidRDefault="00BC5FA1" w:rsidP="00C21C5F">
      <w:pPr>
        <w:rPr>
          <w:rFonts w:asciiTheme="minorHAnsi" w:hAnsiTheme="minorHAnsi" w:cstheme="minorHAnsi"/>
          <w:sz w:val="18"/>
        </w:rPr>
      </w:pPr>
      <w:r w:rsidRPr="002B220C">
        <w:rPr>
          <w:rFonts w:asciiTheme="minorHAnsi" w:hAnsiTheme="minorHAnsi" w:cstheme="minorHAnsi"/>
          <w:b/>
          <w:sz w:val="18"/>
        </w:rPr>
        <w:t>Art.  95.</w:t>
      </w:r>
      <w:r w:rsidRPr="002B220C">
        <w:rPr>
          <w:rFonts w:asciiTheme="minorHAnsi" w:hAnsiTheme="minorHAnsi" w:cstheme="minorHAnsi"/>
          <w:sz w:val="18"/>
        </w:rPr>
        <w:t>  Niezależnie od ustaleń planu miejscowego, a w przypadku braku planu niezależnie od decyzji o warunkach zabudowy i zagospodarowania terenu, podział nieruchomości może nastąpić w celu:</w:t>
      </w:r>
    </w:p>
    <w:p w14:paraId="000000F7" w14:textId="6CDDD008" w:rsidR="006D786C" w:rsidRPr="002B220C" w:rsidRDefault="00C21C5F" w:rsidP="008A5490">
      <w:pPr>
        <w:ind w:left="284"/>
        <w:rPr>
          <w:rFonts w:asciiTheme="minorHAnsi" w:hAnsiTheme="minorHAnsi" w:cstheme="minorHAnsi"/>
          <w:iCs/>
          <w:sz w:val="18"/>
        </w:rPr>
      </w:pPr>
      <w:r w:rsidRPr="002B220C">
        <w:rPr>
          <w:rFonts w:asciiTheme="minorHAnsi" w:hAnsiTheme="minorHAnsi" w:cstheme="minorHAnsi"/>
          <w:b/>
          <w:iCs/>
          <w:sz w:val="18"/>
        </w:rPr>
        <w:t>2)</w:t>
      </w:r>
      <w:r w:rsidRPr="002B220C">
        <w:rPr>
          <w:rFonts w:asciiTheme="minorHAnsi" w:hAnsiTheme="minorHAnsi" w:cstheme="minorHAnsi"/>
          <w:iCs/>
          <w:sz w:val="18"/>
        </w:rPr>
        <w:t xml:space="preserve"> wydzielenia działki budowlanej, jeżeli budynek został wzniesiony na tej działce przez samoistnego posiadacza w dobrej wierze;</w:t>
      </w:r>
    </w:p>
    <w:p w14:paraId="12306192" w14:textId="357CB1A4" w:rsidR="00FE5622" w:rsidRPr="002B220C" w:rsidRDefault="00C21C5F" w:rsidP="008A5490">
      <w:pPr>
        <w:ind w:firstLine="284"/>
        <w:rPr>
          <w:rFonts w:asciiTheme="minorHAnsi" w:hAnsiTheme="minorHAnsi" w:cstheme="minorHAnsi"/>
          <w:iCs/>
          <w:sz w:val="18"/>
        </w:rPr>
      </w:pPr>
      <w:r w:rsidRPr="002B220C">
        <w:rPr>
          <w:rFonts w:asciiTheme="minorHAnsi" w:hAnsiTheme="minorHAnsi" w:cstheme="minorHAnsi"/>
          <w:b/>
          <w:iCs/>
          <w:sz w:val="18"/>
        </w:rPr>
        <w:t>7)</w:t>
      </w:r>
      <w:r w:rsidRPr="002B220C">
        <w:rPr>
          <w:rFonts w:asciiTheme="minorHAnsi" w:hAnsiTheme="minorHAnsi" w:cstheme="minorHAnsi"/>
          <w:iCs/>
          <w:sz w:val="18"/>
        </w:rPr>
        <w:t xml:space="preserve"> wydzielenia działki budowlanej niezbędnej do korzystania z budynku mieszkalnego;</w:t>
      </w:r>
    </w:p>
    <w:p w14:paraId="6E111D31" w14:textId="77777777" w:rsidR="008A5490" w:rsidRPr="002B220C" w:rsidRDefault="008A5490" w:rsidP="008A5490">
      <w:pPr>
        <w:rPr>
          <w:sz w:val="18"/>
        </w:rPr>
      </w:pPr>
      <w:r w:rsidRPr="002B220C">
        <w:rPr>
          <w:b/>
          <w:sz w:val="18"/>
        </w:rPr>
        <w:t>Art. 97. 1.</w:t>
      </w:r>
      <w:r w:rsidRPr="002B220C">
        <w:rPr>
          <w:sz w:val="18"/>
        </w:rPr>
        <w:t xml:space="preserve"> Podziału nieruchomości dokonuje się na wniosek i koszt osoby, która ma w tym interes prawny. 1a. Do wniosku, o którym mowa w ust. 1, należy dołączyć następujące dokumenty: </w:t>
      </w:r>
    </w:p>
    <w:p w14:paraId="22E8D839" w14:textId="77777777" w:rsidR="008A5490" w:rsidRPr="002B220C" w:rsidRDefault="008A5490" w:rsidP="008A5490">
      <w:pPr>
        <w:rPr>
          <w:sz w:val="18"/>
        </w:rPr>
      </w:pPr>
      <w:r w:rsidRPr="002B220C">
        <w:rPr>
          <w:sz w:val="18"/>
        </w:rPr>
        <w:t xml:space="preserve">1) stwierdzające tytuł prawny do nieruchomości w szczególności oświadczenie, o którym mowa w art. 116 ust. 2 pkt 4; </w:t>
      </w:r>
    </w:p>
    <w:p w14:paraId="1487B560" w14:textId="77777777" w:rsidR="008A5490" w:rsidRPr="002B220C" w:rsidRDefault="008A5490" w:rsidP="008A5490">
      <w:pPr>
        <w:rPr>
          <w:sz w:val="18"/>
        </w:rPr>
      </w:pPr>
      <w:r w:rsidRPr="002B220C">
        <w:rPr>
          <w:sz w:val="18"/>
        </w:rPr>
        <w:t xml:space="preserve">2) wypis z katastru nieruchomości i kopię mapy katastralnej obejmującej nieruchomość podlegającą podziałowi; </w:t>
      </w:r>
    </w:p>
    <w:p w14:paraId="53100D1E" w14:textId="77777777" w:rsidR="008A5490" w:rsidRPr="002B220C" w:rsidRDefault="008A5490" w:rsidP="008A5490">
      <w:pPr>
        <w:rPr>
          <w:sz w:val="18"/>
        </w:rPr>
      </w:pPr>
      <w:r w:rsidRPr="002B220C">
        <w:rPr>
          <w:sz w:val="18"/>
        </w:rPr>
        <w:t xml:space="preserve">3) decyzję o warunkach zabudowy i zagospodarowania terenu, w przypadku, o którym mowa w art. 94 ust. 1 pkt 2; </w:t>
      </w:r>
    </w:p>
    <w:p w14:paraId="4851AA7A" w14:textId="77777777" w:rsidR="008A5490" w:rsidRPr="002B220C" w:rsidRDefault="008A5490" w:rsidP="008A5490">
      <w:pPr>
        <w:rPr>
          <w:sz w:val="18"/>
        </w:rPr>
      </w:pPr>
      <w:r w:rsidRPr="002B220C">
        <w:rPr>
          <w:sz w:val="18"/>
        </w:rPr>
        <w:t xml:space="preserve">3a) pozwolenie, o którym mowa w art. 96 ust. 1a, w przypadku nieruchomości wpisanej do rejestru zabytków; </w:t>
      </w:r>
    </w:p>
    <w:p w14:paraId="7EC0D709" w14:textId="77777777" w:rsidR="008A5490" w:rsidRPr="002B220C" w:rsidRDefault="008A5490" w:rsidP="008A5490">
      <w:pPr>
        <w:rPr>
          <w:sz w:val="18"/>
        </w:rPr>
      </w:pPr>
      <w:r w:rsidRPr="002B220C">
        <w:rPr>
          <w:sz w:val="18"/>
        </w:rPr>
        <w:t xml:space="preserve">4) wstępny projekt podziału, z wyjątkiem podziałów, o których mowa w art. 95; </w:t>
      </w:r>
    </w:p>
    <w:p w14:paraId="5C5914F4" w14:textId="77777777" w:rsidR="008A5490" w:rsidRPr="002B220C" w:rsidRDefault="008A5490" w:rsidP="008A5490">
      <w:pPr>
        <w:rPr>
          <w:sz w:val="18"/>
        </w:rPr>
      </w:pPr>
      <w:r w:rsidRPr="002B220C">
        <w:rPr>
          <w:sz w:val="18"/>
        </w:rPr>
        <w:t xml:space="preserve">5) protokół z przyjęcia granic nieruchomości; </w:t>
      </w:r>
    </w:p>
    <w:p w14:paraId="06B6B180" w14:textId="77777777" w:rsidR="008A5490" w:rsidRPr="002B220C" w:rsidRDefault="008A5490" w:rsidP="008A5490">
      <w:pPr>
        <w:rPr>
          <w:sz w:val="18"/>
        </w:rPr>
      </w:pPr>
      <w:r w:rsidRPr="002B220C">
        <w:rPr>
          <w:sz w:val="18"/>
        </w:rPr>
        <w:t xml:space="preserve">6) wykaz zmian gruntowych; </w:t>
      </w:r>
    </w:p>
    <w:p w14:paraId="687005CA" w14:textId="77777777" w:rsidR="008A5490" w:rsidRPr="002B220C" w:rsidRDefault="008A5490" w:rsidP="008A5490">
      <w:pPr>
        <w:rPr>
          <w:sz w:val="18"/>
        </w:rPr>
      </w:pPr>
      <w:r w:rsidRPr="002B220C">
        <w:rPr>
          <w:sz w:val="18"/>
        </w:rPr>
        <w:t xml:space="preserve">7) wykaz synchronizacyjny, jeżeli oznaczenie działek gruntu w katastrze nieruchomości jest inne niż w księdze wieczystej; </w:t>
      </w:r>
    </w:p>
    <w:p w14:paraId="0C864708" w14:textId="2C9B0248" w:rsidR="008A5490" w:rsidRPr="002B220C" w:rsidRDefault="008A5490" w:rsidP="008A5490">
      <w:pPr>
        <w:rPr>
          <w:sz w:val="18"/>
        </w:rPr>
      </w:pPr>
      <w:r w:rsidRPr="002B220C">
        <w:rPr>
          <w:sz w:val="18"/>
        </w:rPr>
        <w:t>8) mapę z projektem podziału.</w:t>
      </w:r>
    </w:p>
    <w:p w14:paraId="5E65B721" w14:textId="165FA387" w:rsidR="00020052" w:rsidRPr="002B220C" w:rsidRDefault="00020052" w:rsidP="00020052">
      <w:pPr>
        <w:pStyle w:val="Bezodstpw"/>
        <w:rPr>
          <w:rFonts w:asciiTheme="minorHAnsi" w:hAnsiTheme="minorHAnsi" w:cstheme="minorHAnsi"/>
          <w:sz w:val="12"/>
        </w:rPr>
      </w:pPr>
      <w:r w:rsidRPr="002B220C">
        <w:rPr>
          <w:rFonts w:asciiTheme="minorHAnsi" w:hAnsiTheme="minorHAnsi" w:cstheme="minorHAnsi"/>
          <w:sz w:val="12"/>
        </w:rPr>
        <w:t>Rozporządzenie w sprawie sposobu i trybu dokonywania podziałów nieruchomości</w:t>
      </w:r>
    </w:p>
    <w:p w14:paraId="0AAB4B33" w14:textId="28EEB122" w:rsidR="00020052" w:rsidRPr="002B220C" w:rsidRDefault="00020052" w:rsidP="00020052">
      <w:pPr>
        <w:rPr>
          <w:rStyle w:val="Wyrnieniedelikatne"/>
          <w:b w:val="0"/>
        </w:rPr>
      </w:pPr>
      <w:r w:rsidRPr="002B220C">
        <w:rPr>
          <w:rStyle w:val="Wyrnieniedelikatne"/>
        </w:rPr>
        <w:t>§ 14.</w:t>
      </w:r>
      <w:r w:rsidRPr="002B220C">
        <w:rPr>
          <w:rStyle w:val="Wyrnieniedelikatne"/>
          <w:b w:val="0"/>
        </w:rPr>
        <w:t xml:space="preserve"> Ostateczna decyzja zatwierdzająca podział nieruchomości stanowi podstawę do:</w:t>
      </w:r>
    </w:p>
    <w:p w14:paraId="7E0FD3CF" w14:textId="09548C02" w:rsidR="00020052" w:rsidRPr="002B220C" w:rsidRDefault="00020052" w:rsidP="00DB7FB1">
      <w:pPr>
        <w:ind w:left="720"/>
        <w:rPr>
          <w:rStyle w:val="Wyrnieniedelikatne"/>
          <w:b w:val="0"/>
        </w:rPr>
      </w:pPr>
      <w:r w:rsidRPr="002B220C">
        <w:rPr>
          <w:rStyle w:val="Wyrnieniedelikatne"/>
        </w:rPr>
        <w:t>2)</w:t>
      </w:r>
      <w:r w:rsidRPr="002B220C">
        <w:rPr>
          <w:rStyle w:val="Wyrnieniedelikatne"/>
          <w:b w:val="0"/>
        </w:rPr>
        <w:t xml:space="preserve"> wyznaczenia i utrwalenia na gruncie nowych punktów granicznych znakami granicznymi, według zasad określonych w przepisach dotyczących geodezji i kartografii, na wniosek właściciela lub użytkownika wieczystego nieruchomości.</w:t>
      </w:r>
    </w:p>
    <w:p w14:paraId="7FA21D8C" w14:textId="77777777" w:rsidR="00020052" w:rsidRPr="002B220C" w:rsidRDefault="00020052" w:rsidP="00020052">
      <w:pPr>
        <w:rPr>
          <w:rStyle w:val="Wyrnieniedelikatne"/>
        </w:rPr>
      </w:pPr>
    </w:p>
    <w:p w14:paraId="000000FD" w14:textId="47AA52D2"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49" w:name="_heading=h.g1vcmbcpohq9" w:colFirst="0" w:colLast="0"/>
      <w:bookmarkEnd w:id="149"/>
      <w:r w:rsidRPr="002B220C">
        <w:rPr>
          <w:rStyle w:val="Wyrnieniedelikatne"/>
        </w:rPr>
        <w:t>23. Proszę wskazać przypadki, kiedy o rozgraniczeniu nieruchomości orzeka sąd.</w:t>
      </w:r>
      <w:r w:rsidR="00020052" w:rsidRPr="002B220C">
        <w:rPr>
          <w:rStyle w:val="Wyrnieniedelikatne"/>
        </w:rPr>
        <w:t xml:space="preserve"> </w:t>
      </w:r>
      <w:bookmarkStart w:id="150" w:name="_heading=h.ocrmxnjsxmcl" w:colFirst="0" w:colLast="0"/>
      <w:bookmarkEnd w:id="150"/>
      <w:r w:rsidRPr="002B220C">
        <w:rPr>
          <w:rStyle w:val="Wyrnieniedelikatne"/>
        </w:rPr>
        <w:t>Według jakich kryteriów ustala się granice?</w:t>
      </w:r>
      <w:r w:rsidR="00020052" w:rsidRPr="002B220C">
        <w:rPr>
          <w:rStyle w:val="Wyrnieniedelikatne"/>
        </w:rPr>
        <w:t xml:space="preserve"> </w:t>
      </w:r>
      <w:bookmarkStart w:id="151" w:name="_heading=h.82t553crcq2a" w:colFirst="0" w:colLast="0"/>
      <w:bookmarkEnd w:id="151"/>
      <w:r w:rsidRPr="002B220C">
        <w:rPr>
          <w:rStyle w:val="Wyrnieniedelikatne"/>
        </w:rPr>
        <w:t>Jaka jest procedura ujawnienia orzeczenia sądu w bazie danych ewidencji gruntów</w:t>
      </w:r>
      <w:r w:rsidR="00F65F2E" w:rsidRPr="002B220C">
        <w:rPr>
          <w:rStyle w:val="Wyrnieniedelikatne"/>
        </w:rPr>
        <w:t xml:space="preserve"> </w:t>
      </w:r>
      <w:bookmarkStart w:id="152" w:name="_heading=h.v4uiu5t46et4" w:colFirst="0" w:colLast="0"/>
      <w:bookmarkEnd w:id="152"/>
      <w:r w:rsidRPr="002B220C">
        <w:rPr>
          <w:rStyle w:val="Wyrnieniedelikatne"/>
        </w:rPr>
        <w:t>i budynków?</w:t>
      </w:r>
      <w:r w:rsidR="00020052" w:rsidRPr="002B220C">
        <w:rPr>
          <w:rStyle w:val="Wyrnieniedelikatne"/>
        </w:rPr>
        <w:t xml:space="preserve"> </w:t>
      </w:r>
      <w:bookmarkStart w:id="153" w:name="_heading=h.qqzru5my3aui" w:colFirst="0" w:colLast="0"/>
      <w:bookmarkEnd w:id="153"/>
      <w:r w:rsidRPr="002B220C">
        <w:rPr>
          <w:rStyle w:val="Wyrnieniedelikatne"/>
        </w:rPr>
        <w:t>Proszę wyjaśnić, czy przedstawiony poniżej szkic graniczny sporządzony został zgodnie z</w:t>
      </w:r>
      <w:r w:rsidR="00F65F2E" w:rsidRPr="002B220C">
        <w:rPr>
          <w:rStyle w:val="Wyrnieniedelikatne"/>
        </w:rPr>
        <w:t xml:space="preserve"> </w:t>
      </w:r>
      <w:bookmarkStart w:id="154" w:name="_heading=h.ysgk3n13dyrq" w:colFirst="0" w:colLast="0"/>
      <w:bookmarkEnd w:id="154"/>
      <w:r w:rsidRPr="002B220C">
        <w:rPr>
          <w:rStyle w:val="Wyrnieniedelikatne"/>
        </w:rPr>
        <w:t>obowiązującymi przepisami prawa.</w:t>
      </w:r>
    </w:p>
    <w:p w14:paraId="000000FE" w14:textId="0275E6CD" w:rsidR="006D786C" w:rsidRPr="002B220C" w:rsidRDefault="00020052" w:rsidP="00020052">
      <w:pPr>
        <w:pStyle w:val="Bezodstpw"/>
        <w:rPr>
          <w:rStyle w:val="Wyrnieniedelikatne"/>
          <w:b/>
          <w:iCs w:val="0"/>
          <w:sz w:val="12"/>
        </w:rPr>
      </w:pPr>
      <w:bookmarkStart w:id="155" w:name="_heading=h.75adg2naazdb" w:colFirst="0" w:colLast="0"/>
      <w:bookmarkEnd w:id="155"/>
      <w:r w:rsidRPr="002B220C">
        <w:rPr>
          <w:rStyle w:val="Wyrnieniedelikatne"/>
          <w:b/>
          <w:iCs w:val="0"/>
          <w:sz w:val="12"/>
        </w:rPr>
        <w:t>Ustawa prawo geodezyjne</w:t>
      </w:r>
    </w:p>
    <w:p w14:paraId="4C278837" w14:textId="2453DB5B" w:rsidR="00020052" w:rsidRPr="002B220C" w:rsidRDefault="00020052" w:rsidP="00020052">
      <w:pPr>
        <w:rPr>
          <w:rStyle w:val="Wyrnieniedelikatne"/>
          <w:b w:val="0"/>
          <w:iCs w:val="0"/>
        </w:rPr>
      </w:pPr>
      <w:r w:rsidRPr="002B220C">
        <w:rPr>
          <w:rStyle w:val="Wyrnieniedelikatne"/>
          <w:iCs w:val="0"/>
        </w:rPr>
        <w:t>Art. 33. 1.</w:t>
      </w:r>
      <w:r w:rsidRPr="002B220C">
        <w:rPr>
          <w:rStyle w:val="Wyrnieniedelikatne"/>
          <w:b w:val="0"/>
          <w:iCs w:val="0"/>
        </w:rPr>
        <w:t xml:space="preserve"> Wójt (burmistrz, prezydent miasta) wydaje decyzję o rozgraniczeniu nieruchomości, jeżeli zainteresowani właściciele nieruchomości nie zawarli ugody, a ustalenie przebiegu granicy nastąpiło na podstawie zebranych dowodów lub zgodnego oświadczenia stron.</w:t>
      </w:r>
    </w:p>
    <w:p w14:paraId="4012EDDA" w14:textId="4225EEC1" w:rsidR="00020052" w:rsidRPr="002B220C" w:rsidRDefault="00020052" w:rsidP="00020052">
      <w:pPr>
        <w:rPr>
          <w:rStyle w:val="Wyrnieniedelikatne"/>
          <w:b w:val="0"/>
          <w:iCs w:val="0"/>
          <w:sz w:val="24"/>
        </w:rPr>
      </w:pPr>
      <w:r w:rsidRPr="002B220C">
        <w:rPr>
          <w:rFonts w:asciiTheme="minorHAnsi" w:hAnsiTheme="minorHAnsi" w:cstheme="minorHAnsi"/>
          <w:b/>
          <w:sz w:val="18"/>
        </w:rPr>
        <w:t>3.</w:t>
      </w:r>
      <w:r w:rsidRPr="002B220C">
        <w:rPr>
          <w:rFonts w:asciiTheme="minorHAnsi" w:hAnsiTheme="minorHAnsi" w:cstheme="minorHAnsi"/>
          <w:sz w:val="18"/>
        </w:rPr>
        <w:t xml:space="preserve"> Strona niezadowolona z ustalenia przebiegu granicy może żądać, w terminie 14 dni od dnia doręczenia jej decyzji w tej sprawie, przekazania sprawy sądowi</w:t>
      </w:r>
    </w:p>
    <w:p w14:paraId="44B638E0" w14:textId="37FD7800" w:rsidR="00020052" w:rsidRPr="002B220C" w:rsidRDefault="00020052" w:rsidP="00020052">
      <w:pPr>
        <w:rPr>
          <w:rFonts w:asciiTheme="minorHAnsi" w:hAnsiTheme="minorHAnsi" w:cstheme="minorHAnsi"/>
          <w:sz w:val="18"/>
        </w:rPr>
      </w:pPr>
      <w:r w:rsidRPr="002B220C">
        <w:rPr>
          <w:rFonts w:asciiTheme="minorHAnsi" w:hAnsiTheme="minorHAnsi" w:cstheme="minorHAnsi"/>
          <w:b/>
          <w:sz w:val="18"/>
        </w:rPr>
        <w:t>Art. 34. 1.</w:t>
      </w:r>
      <w:r w:rsidRPr="002B220C">
        <w:rPr>
          <w:rFonts w:asciiTheme="minorHAnsi" w:hAnsiTheme="minorHAnsi" w:cstheme="minorHAnsi"/>
          <w:sz w:val="18"/>
        </w:rPr>
        <w:t xml:space="preserve"> Jeżeli w razie sporu co do przebiegu linii granicznych nie dojdzie do zawarcia ugody lub nie ma podstaw do wydania decyzji, o której mowa w art. 33 ust. 1, upoważniony geodeta tymczasowo utrwala punkty graniczne według ostatniego stanu spokojnego posiadania, dokumentów i wskazań stron, oznacza je na szkicu granicznym, sporządza opinię i całość dokumentacji przekazuje właściwemu wójtowi (burmistrzowi, prezydentowi miasta). </w:t>
      </w:r>
    </w:p>
    <w:p w14:paraId="11F15718" w14:textId="77777777" w:rsidR="00020052" w:rsidRPr="002B220C" w:rsidRDefault="00020052" w:rsidP="00020052">
      <w:pPr>
        <w:rPr>
          <w:rFonts w:asciiTheme="minorHAnsi" w:hAnsiTheme="minorHAnsi" w:cstheme="minorHAnsi"/>
          <w:sz w:val="18"/>
        </w:rPr>
      </w:pPr>
      <w:r w:rsidRPr="002B220C">
        <w:rPr>
          <w:rFonts w:asciiTheme="minorHAnsi" w:hAnsiTheme="minorHAnsi" w:cstheme="minorHAnsi"/>
          <w:b/>
          <w:sz w:val="18"/>
        </w:rPr>
        <w:t>2.</w:t>
      </w:r>
      <w:r w:rsidRPr="002B220C">
        <w:rPr>
          <w:rFonts w:asciiTheme="minorHAnsi" w:hAnsiTheme="minorHAnsi" w:cstheme="minorHAnsi"/>
          <w:sz w:val="18"/>
        </w:rPr>
        <w:t xml:space="preserve"> Organ, o którym mowa w ust. 1, umarza postępowanie administracyjne i przekazuje sprawę z urzędu do rozpatrzenia sądowi. </w:t>
      </w:r>
    </w:p>
    <w:p w14:paraId="72DFBD23" w14:textId="77777777" w:rsidR="00020052" w:rsidRPr="002B220C" w:rsidRDefault="00020052" w:rsidP="00020052">
      <w:pPr>
        <w:rPr>
          <w:rFonts w:asciiTheme="minorHAnsi" w:hAnsiTheme="minorHAnsi" w:cstheme="minorHAnsi"/>
          <w:sz w:val="18"/>
        </w:rPr>
      </w:pPr>
      <w:r w:rsidRPr="002B220C">
        <w:rPr>
          <w:rFonts w:asciiTheme="minorHAnsi" w:hAnsiTheme="minorHAnsi" w:cstheme="minorHAnsi"/>
          <w:b/>
          <w:sz w:val="18"/>
        </w:rPr>
        <w:t>3.</w:t>
      </w:r>
      <w:r w:rsidRPr="002B220C">
        <w:rPr>
          <w:rFonts w:asciiTheme="minorHAnsi" w:hAnsiTheme="minorHAnsi" w:cstheme="minorHAnsi"/>
          <w:sz w:val="18"/>
        </w:rPr>
        <w:t xml:space="preserve"> Sąd rozpatruje sprawy o rozgraniczenie nieruchomości w trybie postępowania nieprocesowego. </w:t>
      </w:r>
    </w:p>
    <w:p w14:paraId="3FB3CA08" w14:textId="0C67E033" w:rsidR="00020052" w:rsidRPr="002B220C" w:rsidRDefault="00020052" w:rsidP="00020052">
      <w:pPr>
        <w:rPr>
          <w:rFonts w:asciiTheme="minorHAnsi" w:hAnsiTheme="minorHAnsi" w:cstheme="minorHAnsi"/>
          <w:sz w:val="18"/>
        </w:rPr>
      </w:pPr>
      <w:r w:rsidRPr="002B220C">
        <w:rPr>
          <w:rFonts w:asciiTheme="minorHAnsi" w:hAnsiTheme="minorHAnsi" w:cstheme="minorHAnsi"/>
          <w:b/>
          <w:sz w:val="18"/>
        </w:rPr>
        <w:lastRenderedPageBreak/>
        <w:t>4.</w:t>
      </w:r>
      <w:r w:rsidRPr="002B220C">
        <w:rPr>
          <w:rFonts w:asciiTheme="minorHAnsi" w:hAnsiTheme="minorHAnsi" w:cstheme="minorHAnsi"/>
          <w:sz w:val="18"/>
        </w:rPr>
        <w:t xml:space="preserve"> Przepisów ust. 1–3 i art. 31 ust. 4 nie stosuje się do sporów wynikłych przy wyznaczaniu granic nowo tworzonych nieruchomości na podstawie odrębnych przepisów.</w:t>
      </w:r>
    </w:p>
    <w:p w14:paraId="6C058F3B" w14:textId="77777777" w:rsidR="007E71BE" w:rsidRPr="002B220C" w:rsidRDefault="007E71BE" w:rsidP="007E71BE">
      <w:pPr>
        <w:rPr>
          <w:sz w:val="18"/>
        </w:rPr>
      </w:pPr>
      <w:r w:rsidRPr="002B220C">
        <w:rPr>
          <w:b/>
          <w:sz w:val="18"/>
        </w:rPr>
        <w:t>Art. 31. 1.</w:t>
      </w:r>
      <w:r w:rsidRPr="002B220C">
        <w:rPr>
          <w:sz w:val="18"/>
        </w:rPr>
        <w:t xml:space="preserve"> Czynności ustalania przebiegu granic wykonuje geodeta upoważniony przez wójta (burmistrza, prezydenta miasta). </w:t>
      </w:r>
    </w:p>
    <w:p w14:paraId="482BAC36" w14:textId="77777777" w:rsidR="007E71BE" w:rsidRPr="002B220C" w:rsidRDefault="007E71BE" w:rsidP="007E71BE">
      <w:pPr>
        <w:rPr>
          <w:sz w:val="18"/>
        </w:rPr>
      </w:pPr>
      <w:r w:rsidRPr="002B220C">
        <w:rPr>
          <w:b/>
          <w:sz w:val="18"/>
        </w:rPr>
        <w:t>2.</w:t>
      </w:r>
      <w:r w:rsidRPr="002B220C">
        <w:rPr>
          <w:sz w:val="18"/>
        </w:rPr>
        <w:t xml:space="preserve"> Przy ustalaniu przebiegu granic bierze się pod uwagę znaki i ślady graniczne, mapy i inne dokumenty oraz punkty osnowy geodezyjnej. </w:t>
      </w:r>
    </w:p>
    <w:p w14:paraId="49A094DB" w14:textId="77777777" w:rsidR="007E71BE" w:rsidRPr="002B220C" w:rsidRDefault="007E71BE" w:rsidP="007E71BE">
      <w:pPr>
        <w:rPr>
          <w:sz w:val="18"/>
        </w:rPr>
      </w:pPr>
      <w:r w:rsidRPr="002B220C">
        <w:rPr>
          <w:b/>
          <w:sz w:val="18"/>
        </w:rPr>
        <w:t>3.</w:t>
      </w:r>
      <w:r w:rsidRPr="002B220C">
        <w:rPr>
          <w:sz w:val="18"/>
        </w:rPr>
        <w:t xml:space="preserve"> Jeżeli jest brak danych, o których mowa w ust. 2, lub są one niewystarczające albo sprzeczne, ustala się przebieg granicy na podstawie zgodnego oświadczenia stron lub jednej strony, gdy druga strona w toku postępowania oświadczenia nie składa i nie kwestionuje przebiegu granicy. </w:t>
      </w:r>
    </w:p>
    <w:p w14:paraId="017768A8" w14:textId="307B7E29" w:rsidR="007E71BE" w:rsidRPr="002B220C" w:rsidRDefault="007E71BE" w:rsidP="007E71BE">
      <w:pPr>
        <w:rPr>
          <w:rStyle w:val="Wyrnieniedelikatne"/>
        </w:rPr>
      </w:pPr>
      <w:r w:rsidRPr="002B220C">
        <w:rPr>
          <w:b/>
          <w:sz w:val="18"/>
        </w:rPr>
        <w:t>4.</w:t>
      </w:r>
      <w:r w:rsidRPr="002B220C">
        <w:rPr>
          <w:sz w:val="18"/>
        </w:rPr>
        <w:t xml:space="preserve"> W razie sporu co do przebiegu linii granicznych, geodeta nakłania strony do zawarcia ugody. Ugoda zawarta przed geodetą posiada moc ugody sądowej.</w:t>
      </w:r>
    </w:p>
    <w:p w14:paraId="36290ABB" w14:textId="77777777" w:rsidR="008A5490" w:rsidRPr="002B220C" w:rsidRDefault="008A5490" w:rsidP="008A5490">
      <w:pPr>
        <w:rPr>
          <w:sz w:val="18"/>
        </w:rPr>
      </w:pPr>
      <w:r w:rsidRPr="002B220C">
        <w:rPr>
          <w:b/>
          <w:sz w:val="18"/>
        </w:rPr>
        <w:t>Art. 37. 1.</w:t>
      </w:r>
      <w:r w:rsidRPr="002B220C">
        <w:rPr>
          <w:sz w:val="18"/>
        </w:rPr>
        <w:t xml:space="preserve"> Wykonanie orzeczeń sądowych o rozgraniczeniu nieruchomości odbywa się z udziałem geodety. </w:t>
      </w:r>
    </w:p>
    <w:p w14:paraId="4F71005D" w14:textId="77777777" w:rsidR="008A5490" w:rsidRPr="002B220C" w:rsidRDefault="008A5490" w:rsidP="008A5490">
      <w:pPr>
        <w:rPr>
          <w:sz w:val="18"/>
        </w:rPr>
      </w:pPr>
      <w:r w:rsidRPr="002B220C">
        <w:rPr>
          <w:b/>
          <w:sz w:val="18"/>
        </w:rPr>
        <w:t>2.</w:t>
      </w:r>
      <w:r w:rsidRPr="002B220C">
        <w:rPr>
          <w:sz w:val="18"/>
        </w:rPr>
        <w:t xml:space="preserve"> Prawomocne orzeczenia i ostateczne decyzje ustalające przebieg granic nieruchomości sąd lub organ rozstrzygający przesyła z urzędu w terminie 30 dni do sądów rejonowych właściwych do prowadzenia ksiąg wieczystych i do właściwych starostów, w celu ujawnienia ich w księgach wieczystych oraz w ewidencji gruntów i budynków.</w:t>
      </w:r>
    </w:p>
    <w:p w14:paraId="166B167D" w14:textId="3D27D743" w:rsidR="00020052" w:rsidRPr="002B220C" w:rsidRDefault="00020052" w:rsidP="00020052">
      <w:pPr>
        <w:pStyle w:val="Bezodstpw"/>
        <w:rPr>
          <w:rFonts w:asciiTheme="minorHAnsi" w:hAnsiTheme="minorHAnsi" w:cstheme="minorHAnsi"/>
          <w:sz w:val="12"/>
        </w:rPr>
      </w:pPr>
      <w:r w:rsidRPr="002B220C">
        <w:rPr>
          <w:rFonts w:asciiTheme="minorHAnsi" w:hAnsiTheme="minorHAnsi" w:cstheme="minorHAnsi"/>
          <w:sz w:val="12"/>
        </w:rPr>
        <w:t>Rozporządzenie w sprawie rozgraniczania nieruchomości</w:t>
      </w:r>
    </w:p>
    <w:p w14:paraId="40233337" w14:textId="3258C6D8" w:rsidR="00020052" w:rsidRPr="002B220C" w:rsidRDefault="00020052" w:rsidP="00020052">
      <w:pPr>
        <w:rPr>
          <w:rFonts w:asciiTheme="minorHAnsi" w:hAnsiTheme="minorHAnsi" w:cstheme="minorHAnsi"/>
          <w:iCs/>
          <w:sz w:val="18"/>
        </w:rPr>
      </w:pPr>
      <w:r w:rsidRPr="002B220C">
        <w:rPr>
          <w:rFonts w:asciiTheme="minorHAnsi" w:hAnsiTheme="minorHAnsi" w:cstheme="minorHAnsi"/>
          <w:b/>
          <w:bCs/>
          <w:iCs/>
          <w:sz w:val="18"/>
        </w:rPr>
        <w:t xml:space="preserve">§ 22. </w:t>
      </w:r>
      <w:r w:rsidRPr="002B220C">
        <w:rPr>
          <w:rFonts w:asciiTheme="minorHAnsi" w:hAnsiTheme="minorHAnsi" w:cstheme="minorHAnsi"/>
          <w:iCs/>
          <w:sz w:val="18"/>
        </w:rPr>
        <w:t>Szkic graniczny powinien zawierać:</w:t>
      </w:r>
    </w:p>
    <w:p w14:paraId="790B0A23" w14:textId="6D54E4E2" w:rsidR="00020052" w:rsidRPr="002B220C" w:rsidRDefault="00020052" w:rsidP="008A5490">
      <w:pPr>
        <w:ind w:left="142"/>
        <w:rPr>
          <w:rFonts w:asciiTheme="minorHAnsi" w:hAnsiTheme="minorHAnsi" w:cstheme="minorHAnsi"/>
          <w:iCs/>
          <w:sz w:val="18"/>
        </w:rPr>
      </w:pPr>
      <w:r w:rsidRPr="002B220C">
        <w:rPr>
          <w:rFonts w:asciiTheme="minorHAnsi" w:hAnsiTheme="minorHAnsi" w:cstheme="minorHAnsi"/>
          <w:b/>
          <w:iCs/>
          <w:sz w:val="18"/>
        </w:rPr>
        <w:t>1)</w:t>
      </w:r>
      <w:r w:rsidRPr="002B220C">
        <w:rPr>
          <w:rFonts w:asciiTheme="minorHAnsi" w:hAnsiTheme="minorHAnsi" w:cstheme="minorHAnsi"/>
          <w:iCs/>
          <w:sz w:val="18"/>
        </w:rPr>
        <w:t xml:space="preserve"> rozmieszczenie linii i punktów granicznych, oznaczonych zgodnie z opisem znajdującym się w protokole granicznym lub akcie ugody,</w:t>
      </w:r>
    </w:p>
    <w:p w14:paraId="4CF47EFA" w14:textId="0FD1CEE0" w:rsidR="00020052" w:rsidRPr="002B220C" w:rsidRDefault="00020052" w:rsidP="008A5490">
      <w:pPr>
        <w:ind w:left="142"/>
        <w:rPr>
          <w:rFonts w:asciiTheme="minorHAnsi" w:hAnsiTheme="minorHAnsi" w:cstheme="minorHAnsi"/>
          <w:iCs/>
          <w:sz w:val="18"/>
        </w:rPr>
      </w:pPr>
      <w:r w:rsidRPr="002B220C">
        <w:rPr>
          <w:rFonts w:asciiTheme="minorHAnsi" w:hAnsiTheme="minorHAnsi" w:cstheme="minorHAnsi"/>
          <w:b/>
          <w:iCs/>
          <w:sz w:val="18"/>
        </w:rPr>
        <w:t>2)</w:t>
      </w:r>
      <w:r w:rsidRPr="002B220C">
        <w:rPr>
          <w:rFonts w:asciiTheme="minorHAnsi" w:hAnsiTheme="minorHAnsi" w:cstheme="minorHAnsi"/>
          <w:iCs/>
          <w:sz w:val="18"/>
        </w:rPr>
        <w:t xml:space="preserve"> rysunek rzutu poziomego trwałych elementów zagospodarowania terenu mających znaczenie dla określenia przebiegu granicy,</w:t>
      </w:r>
    </w:p>
    <w:p w14:paraId="6283CBFD" w14:textId="5F65C684" w:rsidR="00020052" w:rsidRPr="002B220C" w:rsidRDefault="00020052" w:rsidP="008A5490">
      <w:pPr>
        <w:ind w:left="142"/>
        <w:rPr>
          <w:rFonts w:asciiTheme="minorHAnsi" w:hAnsiTheme="minorHAnsi" w:cstheme="minorHAnsi"/>
          <w:iCs/>
          <w:sz w:val="18"/>
        </w:rPr>
      </w:pPr>
      <w:r w:rsidRPr="002B220C">
        <w:rPr>
          <w:rFonts w:asciiTheme="minorHAnsi" w:hAnsiTheme="minorHAnsi" w:cstheme="minorHAnsi"/>
          <w:b/>
          <w:iCs/>
          <w:sz w:val="18"/>
        </w:rPr>
        <w:t>3)</w:t>
      </w:r>
      <w:r w:rsidRPr="002B220C">
        <w:rPr>
          <w:rFonts w:asciiTheme="minorHAnsi" w:hAnsiTheme="minorHAnsi" w:cstheme="minorHAnsi"/>
          <w:iCs/>
          <w:sz w:val="18"/>
        </w:rPr>
        <w:t xml:space="preserve"> podstawowe miary określające położenie punktów granicznych względem siebie oraz elementów zagospodarowania terenu,</w:t>
      </w:r>
    </w:p>
    <w:p w14:paraId="233316EA" w14:textId="14BF90DE" w:rsidR="00020052" w:rsidRPr="002B220C" w:rsidRDefault="00020052" w:rsidP="008A5490">
      <w:pPr>
        <w:ind w:left="142"/>
        <w:rPr>
          <w:rFonts w:asciiTheme="minorHAnsi" w:hAnsiTheme="minorHAnsi" w:cstheme="minorHAnsi"/>
          <w:iCs/>
          <w:sz w:val="18"/>
        </w:rPr>
      </w:pPr>
      <w:r w:rsidRPr="002B220C">
        <w:rPr>
          <w:rFonts w:asciiTheme="minorHAnsi" w:hAnsiTheme="minorHAnsi" w:cstheme="minorHAnsi"/>
          <w:b/>
          <w:iCs/>
          <w:sz w:val="18"/>
        </w:rPr>
        <w:t>4)</w:t>
      </w:r>
      <w:r w:rsidRPr="002B220C">
        <w:rPr>
          <w:rFonts w:asciiTheme="minorHAnsi" w:hAnsiTheme="minorHAnsi" w:cstheme="minorHAnsi"/>
          <w:iCs/>
          <w:sz w:val="18"/>
        </w:rPr>
        <w:t xml:space="preserve"> numery działek i oznaczenie ksiąg wieczystych, w których działki te zostały ujęte, lub zbiorów dokumentów oraz imiona i nazwiska właścicieli rozgraniczanych nieruchomości,</w:t>
      </w:r>
    </w:p>
    <w:p w14:paraId="56BDE2C9" w14:textId="7405140A" w:rsidR="00020052" w:rsidRPr="002B220C" w:rsidRDefault="00020052" w:rsidP="008A5490">
      <w:pPr>
        <w:ind w:firstLine="142"/>
        <w:rPr>
          <w:rFonts w:asciiTheme="minorHAnsi" w:hAnsiTheme="minorHAnsi" w:cstheme="minorHAnsi"/>
          <w:iCs/>
          <w:sz w:val="18"/>
        </w:rPr>
      </w:pPr>
      <w:r w:rsidRPr="002B220C">
        <w:rPr>
          <w:rFonts w:asciiTheme="minorHAnsi" w:hAnsiTheme="minorHAnsi" w:cstheme="minorHAnsi"/>
          <w:b/>
          <w:iCs/>
          <w:sz w:val="18"/>
        </w:rPr>
        <w:t>5)</w:t>
      </w:r>
      <w:r w:rsidRPr="002B220C">
        <w:rPr>
          <w:rFonts w:asciiTheme="minorHAnsi" w:hAnsiTheme="minorHAnsi" w:cstheme="minorHAnsi"/>
          <w:iCs/>
          <w:sz w:val="18"/>
        </w:rPr>
        <w:t xml:space="preserve"> kierunek północy.</w:t>
      </w:r>
    </w:p>
    <w:p w14:paraId="5A69D089" w14:textId="77777777" w:rsidR="007E71BE" w:rsidRPr="002B220C" w:rsidRDefault="007E71BE" w:rsidP="00740D8D">
      <w:pPr>
        <w:rPr>
          <w:rStyle w:val="Wyrnieniedelikatne"/>
        </w:rPr>
      </w:pPr>
    </w:p>
    <w:p w14:paraId="00000100" w14:textId="3D5749C9"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56" w:name="_heading=h.39r3drayimec" w:colFirst="0" w:colLast="0"/>
      <w:bookmarkEnd w:id="156"/>
      <w:r w:rsidRPr="002B220C">
        <w:rPr>
          <w:rStyle w:val="Wyrnieniedelikatne"/>
        </w:rPr>
        <w:t>24. Kiedy i jakie prawa przysługują osobie, która w dobrej wierze wzniosła budynek na gruncie,</w:t>
      </w:r>
      <w:r w:rsidR="00F65F2E" w:rsidRPr="002B220C">
        <w:rPr>
          <w:rStyle w:val="Wyrnieniedelikatne"/>
        </w:rPr>
        <w:t xml:space="preserve"> </w:t>
      </w:r>
      <w:bookmarkStart w:id="157" w:name="_heading=h.1b9l3g9cbs4a" w:colFirst="0" w:colLast="0"/>
      <w:bookmarkEnd w:id="157"/>
      <w:r w:rsidRPr="002B220C">
        <w:rPr>
          <w:rStyle w:val="Wyrnieniedelikatne"/>
        </w:rPr>
        <w:t>którego właścicielem jest sąsiad? Jakie prawa przysługują sąsiadowi w tej sytuacji?</w:t>
      </w:r>
    </w:p>
    <w:p w14:paraId="00000101" w14:textId="036E2789" w:rsidR="006D786C" w:rsidRPr="002B220C" w:rsidRDefault="00C75681" w:rsidP="00C75681">
      <w:pPr>
        <w:pStyle w:val="Bezodstpw"/>
        <w:rPr>
          <w:rStyle w:val="Wyrnieniedelikatne"/>
          <w:b/>
          <w:iCs w:val="0"/>
          <w:sz w:val="12"/>
        </w:rPr>
      </w:pPr>
      <w:bookmarkStart w:id="158" w:name="_heading=h.5sz7en81qszy" w:colFirst="0" w:colLast="0"/>
      <w:bookmarkEnd w:id="158"/>
      <w:r w:rsidRPr="002B220C">
        <w:rPr>
          <w:rStyle w:val="Wyrnieniedelikatne"/>
          <w:b/>
          <w:iCs w:val="0"/>
          <w:sz w:val="12"/>
        </w:rPr>
        <w:t>Kodeks cywilny</w:t>
      </w:r>
    </w:p>
    <w:p w14:paraId="5802A7F4" w14:textId="79E4E714" w:rsidR="00C75681" w:rsidRPr="002B220C" w:rsidRDefault="00C75681" w:rsidP="00C75681">
      <w:pPr>
        <w:rPr>
          <w:rFonts w:asciiTheme="minorHAnsi" w:hAnsiTheme="minorHAnsi" w:cstheme="minorHAnsi"/>
          <w:sz w:val="18"/>
        </w:rPr>
      </w:pPr>
      <w:r w:rsidRPr="002B220C">
        <w:rPr>
          <w:rFonts w:asciiTheme="minorHAnsi" w:hAnsiTheme="minorHAnsi" w:cstheme="minorHAnsi"/>
          <w:b/>
          <w:sz w:val="18"/>
        </w:rPr>
        <w:t>Art.  231. §  1.</w:t>
      </w:r>
      <w:r w:rsidRPr="002B220C">
        <w:rPr>
          <w:rFonts w:asciiTheme="minorHAnsi" w:hAnsiTheme="minorHAnsi" w:cstheme="minorHAnsi"/>
          <w:sz w:val="18"/>
        </w:rPr>
        <w:t> Samoistny posiadacz gruntu w dobrej wierze, który wzniósł na powierzchni lub pod powierzchnią gruntu budynek lub inne urządzenie o wartości przenoszącej znacznie wartość zajętej na ten cel działki, może żądać, aby właściciel przeniósł na niego własność zajętej działki za odpowiednim wynagrodzeniem.</w:t>
      </w:r>
    </w:p>
    <w:p w14:paraId="7BC70EFD" w14:textId="5D81DFFA" w:rsidR="00C75681" w:rsidRPr="002B220C" w:rsidRDefault="00C75681" w:rsidP="00C75681">
      <w:pPr>
        <w:rPr>
          <w:rFonts w:asciiTheme="minorHAnsi" w:hAnsiTheme="minorHAnsi" w:cstheme="minorHAnsi"/>
          <w:sz w:val="18"/>
        </w:rPr>
      </w:pPr>
      <w:r w:rsidRPr="002B220C">
        <w:rPr>
          <w:rFonts w:asciiTheme="minorHAnsi" w:hAnsiTheme="minorHAnsi" w:cstheme="minorHAnsi"/>
          <w:b/>
          <w:sz w:val="18"/>
        </w:rPr>
        <w:t>§  2. </w:t>
      </w:r>
      <w:r w:rsidRPr="002B220C">
        <w:rPr>
          <w:rFonts w:asciiTheme="minorHAnsi" w:hAnsiTheme="minorHAnsi" w:cstheme="minorHAnsi"/>
          <w:sz w:val="18"/>
        </w:rPr>
        <w:t>Właściciel gruntu, na którym wzniesiono budynek lub inne urządzenie o wartości przenoszącej znacznie wartość zajętej na ten cel działki, może żądać, aby ten, kto wzniósł budynek lub inne urządzenie, nabył od niego własność działki za odpowiednim wynagrodzeniem.</w:t>
      </w:r>
    </w:p>
    <w:p w14:paraId="5E33EC02" w14:textId="77777777" w:rsidR="00C75681" w:rsidRPr="002B220C" w:rsidRDefault="00C75681" w:rsidP="00740D8D">
      <w:pPr>
        <w:rPr>
          <w:rStyle w:val="Wyrnieniedelikatne"/>
        </w:rPr>
      </w:pPr>
    </w:p>
    <w:p w14:paraId="00000106" w14:textId="16E1E70A"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59" w:name="_heading=h.mtzylnmc2cdg" w:colFirst="0" w:colLast="0"/>
      <w:bookmarkEnd w:id="159"/>
      <w:r w:rsidRPr="002B220C">
        <w:rPr>
          <w:rStyle w:val="Wyrnieniedelikatne"/>
        </w:rPr>
        <w:t>25. Proszę wyjaśnić na czym polega rękojmia wiary publicznej ksiąg wieczystych. Jakie zdarzenia</w:t>
      </w:r>
      <w:r w:rsidR="003F0A25" w:rsidRPr="002B220C">
        <w:rPr>
          <w:rStyle w:val="Wyrnieniedelikatne"/>
        </w:rPr>
        <w:t xml:space="preserve"> </w:t>
      </w:r>
      <w:bookmarkStart w:id="160" w:name="_heading=h.bco6btwo807c" w:colFirst="0" w:colLast="0"/>
      <w:bookmarkEnd w:id="160"/>
      <w:r w:rsidRPr="002B220C">
        <w:rPr>
          <w:rStyle w:val="Wyrnieniedelikatne"/>
        </w:rPr>
        <w:t>(fakty) zawarte we wzmiankach wyłączają tę rękojmię? Przeciwko jakim służebnościom</w:t>
      </w:r>
      <w:r w:rsidR="00566B10" w:rsidRPr="002B220C">
        <w:rPr>
          <w:rStyle w:val="Wyrnieniedelikatne"/>
        </w:rPr>
        <w:t xml:space="preserve"> </w:t>
      </w:r>
      <w:bookmarkStart w:id="161" w:name="_heading=h.mn6lhh3uzwi7" w:colFirst="0" w:colLast="0"/>
      <w:bookmarkEnd w:id="161"/>
      <w:r w:rsidRPr="002B220C">
        <w:rPr>
          <w:rStyle w:val="Wyrnieniedelikatne"/>
        </w:rPr>
        <w:t>rękojmia ta nie działa?</w:t>
      </w:r>
      <w:r w:rsidR="00566B10" w:rsidRPr="002B220C">
        <w:rPr>
          <w:rStyle w:val="Wyrnieniedelikatne"/>
        </w:rPr>
        <w:t xml:space="preserve"> </w:t>
      </w:r>
      <w:bookmarkStart w:id="162" w:name="_heading=h.495b7eqkx76w" w:colFirst="0" w:colLast="0"/>
      <w:bookmarkEnd w:id="162"/>
      <w:r w:rsidRPr="002B220C">
        <w:rPr>
          <w:rStyle w:val="Wyrnieniedelikatne"/>
        </w:rPr>
        <w:t>Jaki rodzaj służebności jest przedstawiony na poniższej mapie i w którym dziale księgi</w:t>
      </w:r>
      <w:r w:rsidR="00566B10" w:rsidRPr="002B220C">
        <w:rPr>
          <w:rStyle w:val="Wyrnieniedelikatne"/>
        </w:rPr>
        <w:t xml:space="preserve"> </w:t>
      </w:r>
      <w:bookmarkStart w:id="163" w:name="_heading=h.spc9wz7ixahn" w:colFirst="0" w:colLast="0"/>
      <w:bookmarkEnd w:id="163"/>
      <w:r w:rsidRPr="002B220C">
        <w:rPr>
          <w:rStyle w:val="Wyrnieniedelikatne"/>
        </w:rPr>
        <w:t>wieczystej należy dokonać wpisu dotyczącego tego rodzaju służebności?</w:t>
      </w:r>
    </w:p>
    <w:p w14:paraId="00000107" w14:textId="465AF067" w:rsidR="006D786C" w:rsidRPr="002B220C" w:rsidRDefault="00566B10" w:rsidP="00566B10">
      <w:pPr>
        <w:pStyle w:val="Bezodstpw"/>
        <w:rPr>
          <w:rFonts w:asciiTheme="minorHAnsi" w:hAnsiTheme="minorHAnsi" w:cstheme="minorHAnsi"/>
          <w:sz w:val="12"/>
        </w:rPr>
      </w:pPr>
      <w:bookmarkStart w:id="164" w:name="_heading=h.wdnwb15290iv" w:colFirst="0" w:colLast="0"/>
      <w:bookmarkEnd w:id="164"/>
      <w:r w:rsidRPr="002B220C">
        <w:rPr>
          <w:rFonts w:asciiTheme="minorHAnsi" w:hAnsiTheme="minorHAnsi" w:cstheme="minorHAnsi"/>
          <w:sz w:val="12"/>
        </w:rPr>
        <w:t>Ustawa o księgach wieczystych i hipotece</w:t>
      </w:r>
    </w:p>
    <w:p w14:paraId="29C574C3" w14:textId="3740A6EE" w:rsidR="00566B10" w:rsidRPr="002B220C" w:rsidRDefault="00566B10" w:rsidP="00566B10">
      <w:pPr>
        <w:pStyle w:val="Bezodstpw"/>
        <w:rPr>
          <w:rFonts w:asciiTheme="minorHAnsi" w:hAnsiTheme="minorHAnsi" w:cstheme="minorHAnsi"/>
          <w:b w:val="0"/>
          <w:iCs/>
          <w:color w:val="auto"/>
          <w:sz w:val="18"/>
        </w:rPr>
      </w:pPr>
      <w:r w:rsidRPr="002B220C">
        <w:rPr>
          <w:rFonts w:asciiTheme="minorHAnsi" w:hAnsiTheme="minorHAnsi" w:cstheme="minorHAnsi"/>
          <w:iCs/>
          <w:color w:val="auto"/>
          <w:sz w:val="18"/>
        </w:rPr>
        <w:t>Art. 5.</w:t>
      </w:r>
      <w:r w:rsidRPr="002B220C">
        <w:rPr>
          <w:rFonts w:asciiTheme="minorHAnsi" w:hAnsiTheme="minorHAnsi" w:cstheme="minorHAnsi"/>
          <w:b w:val="0"/>
          <w:iCs/>
          <w:color w:val="auto"/>
          <w:sz w:val="18"/>
        </w:rPr>
        <w:t xml:space="preserve"> W razie niezgodności między stanem prawnym nieruchomości ujawnionym w księdze wieczystej a rzeczywistym stanem prawnym treść księgi rozstrzyga na korzyść tego, kto przez czynność prawną z osobą uprawnioną według treści księgi nabył własność lub inne prawo rzeczowe (rękojmia wiary publicznej ksiąg wieczystych).</w:t>
      </w:r>
    </w:p>
    <w:p w14:paraId="1C6D6D95" w14:textId="77777777" w:rsidR="00566B10" w:rsidRPr="002B220C" w:rsidRDefault="00566B10" w:rsidP="00566B10">
      <w:pPr>
        <w:rPr>
          <w:rFonts w:asciiTheme="minorHAnsi" w:hAnsiTheme="minorHAnsi" w:cstheme="minorHAnsi"/>
          <w:iCs/>
          <w:sz w:val="18"/>
        </w:rPr>
      </w:pPr>
      <w:r w:rsidRPr="002B220C">
        <w:rPr>
          <w:rFonts w:asciiTheme="minorHAnsi" w:hAnsiTheme="minorHAnsi" w:cstheme="minorHAnsi"/>
          <w:b/>
          <w:sz w:val="18"/>
        </w:rPr>
        <w:t>Art. 8.</w:t>
      </w:r>
      <w:r w:rsidRPr="002B220C">
        <w:rPr>
          <w:rFonts w:asciiTheme="minorHAnsi" w:hAnsiTheme="minorHAnsi" w:cstheme="minorHAnsi"/>
          <w:sz w:val="18"/>
        </w:rPr>
        <w:t xml:space="preserve"> Rękojmię wiary publicznej ksiąg wieczystych wyłącza wzmianka o wniosku, o skardze na orzeczenie referendarza sądowego, o apelacji lub kasacji oraz ostrzeżenie dotyczące niezgodności stanu prawnego ujawnionego w księdze wieczystej z rzeczywistym stanem prawnym nieruchomości.</w:t>
      </w:r>
      <w:r w:rsidRPr="002B220C">
        <w:rPr>
          <w:rFonts w:asciiTheme="minorHAnsi" w:hAnsiTheme="minorHAnsi" w:cstheme="minorHAnsi"/>
          <w:iCs/>
          <w:sz w:val="18"/>
        </w:rPr>
        <w:t xml:space="preserve"> </w:t>
      </w:r>
    </w:p>
    <w:p w14:paraId="4FDB4A7D" w14:textId="2D11AB05" w:rsidR="00566B10" w:rsidRPr="002B220C" w:rsidRDefault="00566B10" w:rsidP="00566B10">
      <w:pPr>
        <w:pStyle w:val="Bezodstpw"/>
        <w:rPr>
          <w:rFonts w:asciiTheme="minorHAnsi" w:hAnsiTheme="minorHAnsi" w:cstheme="minorHAnsi"/>
          <w:b w:val="0"/>
          <w:iCs/>
          <w:color w:val="auto"/>
          <w:sz w:val="18"/>
        </w:rPr>
      </w:pPr>
      <w:r w:rsidRPr="002B220C">
        <w:rPr>
          <w:rFonts w:asciiTheme="minorHAnsi" w:hAnsiTheme="minorHAnsi" w:cstheme="minorHAnsi"/>
          <w:iCs/>
          <w:color w:val="auto"/>
          <w:sz w:val="18"/>
        </w:rPr>
        <w:t>Art. 7.</w:t>
      </w:r>
      <w:r w:rsidRPr="002B220C">
        <w:rPr>
          <w:rFonts w:asciiTheme="minorHAnsi" w:hAnsiTheme="minorHAnsi" w:cstheme="minorHAnsi"/>
          <w:b w:val="0"/>
          <w:iCs/>
          <w:color w:val="auto"/>
          <w:sz w:val="18"/>
        </w:rPr>
        <w:t xml:space="preserve"> Rękojmia wiary publicznej ksiąg wieczystych nie działa przeciwko: </w:t>
      </w:r>
    </w:p>
    <w:p w14:paraId="774863B7" w14:textId="77777777" w:rsidR="00566B10" w:rsidRPr="002B220C" w:rsidRDefault="00566B10" w:rsidP="00DB7FB1">
      <w:pPr>
        <w:pStyle w:val="Bezodstpw"/>
        <w:ind w:firstLine="720"/>
        <w:rPr>
          <w:rFonts w:asciiTheme="minorHAnsi" w:hAnsiTheme="minorHAnsi" w:cstheme="minorHAnsi"/>
          <w:b w:val="0"/>
          <w:iCs/>
          <w:color w:val="auto"/>
          <w:sz w:val="18"/>
        </w:rPr>
      </w:pPr>
      <w:r w:rsidRPr="002B220C">
        <w:rPr>
          <w:rFonts w:asciiTheme="minorHAnsi" w:hAnsiTheme="minorHAnsi" w:cstheme="minorHAnsi"/>
          <w:iCs/>
          <w:color w:val="auto"/>
          <w:sz w:val="18"/>
        </w:rPr>
        <w:t>1)</w:t>
      </w:r>
      <w:r w:rsidRPr="002B220C">
        <w:rPr>
          <w:rFonts w:asciiTheme="minorHAnsi" w:hAnsiTheme="minorHAnsi" w:cstheme="minorHAnsi"/>
          <w:b w:val="0"/>
          <w:iCs/>
          <w:color w:val="auto"/>
          <w:sz w:val="18"/>
        </w:rPr>
        <w:t xml:space="preserve"> prawom obciążającym nieruchomość z mocy ustawy, niezależnie od wpisu; </w:t>
      </w:r>
    </w:p>
    <w:p w14:paraId="702C927C" w14:textId="77777777" w:rsidR="00566B10" w:rsidRPr="002B220C" w:rsidRDefault="00566B10" w:rsidP="00DB7FB1">
      <w:pPr>
        <w:pStyle w:val="Bezodstpw"/>
        <w:ind w:firstLine="720"/>
        <w:rPr>
          <w:rFonts w:asciiTheme="minorHAnsi" w:hAnsiTheme="minorHAnsi" w:cstheme="minorHAnsi"/>
          <w:b w:val="0"/>
          <w:iCs/>
          <w:color w:val="auto"/>
          <w:sz w:val="18"/>
        </w:rPr>
      </w:pPr>
      <w:r w:rsidRPr="002B220C">
        <w:rPr>
          <w:rFonts w:asciiTheme="minorHAnsi" w:hAnsiTheme="minorHAnsi" w:cstheme="minorHAnsi"/>
          <w:iCs/>
          <w:color w:val="auto"/>
          <w:sz w:val="18"/>
        </w:rPr>
        <w:t>2)</w:t>
      </w:r>
      <w:r w:rsidRPr="002B220C">
        <w:rPr>
          <w:rFonts w:asciiTheme="minorHAnsi" w:hAnsiTheme="minorHAnsi" w:cstheme="minorHAnsi"/>
          <w:b w:val="0"/>
          <w:iCs/>
          <w:color w:val="auto"/>
          <w:sz w:val="18"/>
        </w:rPr>
        <w:t xml:space="preserve"> prawu dożywocia; </w:t>
      </w:r>
    </w:p>
    <w:p w14:paraId="0F4242E5" w14:textId="77777777" w:rsidR="00566B10" w:rsidRPr="002B220C" w:rsidRDefault="00566B10" w:rsidP="00DB7FB1">
      <w:pPr>
        <w:pStyle w:val="Bezodstpw"/>
        <w:ind w:firstLine="720"/>
        <w:rPr>
          <w:rFonts w:asciiTheme="minorHAnsi" w:hAnsiTheme="minorHAnsi" w:cstheme="minorHAnsi"/>
          <w:b w:val="0"/>
          <w:iCs/>
          <w:color w:val="auto"/>
          <w:sz w:val="18"/>
        </w:rPr>
      </w:pPr>
      <w:r w:rsidRPr="002B220C">
        <w:rPr>
          <w:rFonts w:asciiTheme="minorHAnsi" w:hAnsiTheme="minorHAnsi" w:cstheme="minorHAnsi"/>
          <w:iCs/>
          <w:color w:val="auto"/>
          <w:sz w:val="18"/>
        </w:rPr>
        <w:t>3)</w:t>
      </w:r>
      <w:r w:rsidRPr="002B220C">
        <w:rPr>
          <w:rFonts w:asciiTheme="minorHAnsi" w:hAnsiTheme="minorHAnsi" w:cstheme="minorHAnsi"/>
          <w:b w:val="0"/>
          <w:iCs/>
          <w:color w:val="auto"/>
          <w:sz w:val="18"/>
        </w:rPr>
        <w:t xml:space="preserve"> służebnościom ustanowionym na podstawie decyzji właściwego organu administracji państwowej;</w:t>
      </w:r>
    </w:p>
    <w:p w14:paraId="180049E7" w14:textId="069EB04C" w:rsidR="00566B10" w:rsidRPr="002B220C" w:rsidRDefault="00566B10" w:rsidP="00DB7FB1">
      <w:pPr>
        <w:pStyle w:val="Bezodstpw"/>
        <w:ind w:left="720"/>
        <w:rPr>
          <w:rFonts w:asciiTheme="minorHAnsi" w:hAnsiTheme="minorHAnsi" w:cstheme="minorHAnsi"/>
          <w:b w:val="0"/>
          <w:iCs/>
          <w:color w:val="auto"/>
          <w:sz w:val="18"/>
        </w:rPr>
      </w:pPr>
      <w:r w:rsidRPr="002B220C">
        <w:rPr>
          <w:rFonts w:asciiTheme="minorHAnsi" w:hAnsiTheme="minorHAnsi" w:cstheme="minorHAnsi"/>
          <w:iCs/>
          <w:color w:val="auto"/>
          <w:sz w:val="18"/>
        </w:rPr>
        <w:t>4)</w:t>
      </w:r>
      <w:r w:rsidRPr="002B220C">
        <w:rPr>
          <w:rFonts w:asciiTheme="minorHAnsi" w:hAnsiTheme="minorHAnsi" w:cstheme="minorHAnsi"/>
          <w:b w:val="0"/>
          <w:iCs/>
          <w:color w:val="auto"/>
          <w:sz w:val="18"/>
        </w:rPr>
        <w:t xml:space="preserve"> służebnościom drogi koniecznej albo ustanowionym w związku z przekroczeniem granicy przy wznoszeniu budynku lub innego urządzenia; </w:t>
      </w:r>
    </w:p>
    <w:p w14:paraId="5768F978" w14:textId="5E1FD797" w:rsidR="00566B10" w:rsidRPr="002B220C" w:rsidRDefault="00566B10" w:rsidP="00DB7FB1">
      <w:pPr>
        <w:pStyle w:val="Bezodstpw"/>
        <w:ind w:firstLine="720"/>
        <w:rPr>
          <w:rFonts w:asciiTheme="minorHAnsi" w:hAnsiTheme="minorHAnsi" w:cstheme="minorHAnsi"/>
          <w:b w:val="0"/>
          <w:iCs/>
          <w:color w:val="auto"/>
          <w:sz w:val="18"/>
        </w:rPr>
      </w:pPr>
      <w:r w:rsidRPr="002B220C">
        <w:rPr>
          <w:rFonts w:asciiTheme="minorHAnsi" w:hAnsiTheme="minorHAnsi" w:cstheme="minorHAnsi"/>
          <w:iCs/>
          <w:color w:val="auto"/>
          <w:sz w:val="18"/>
        </w:rPr>
        <w:t>5)</w:t>
      </w:r>
      <w:r w:rsidRPr="002B220C">
        <w:rPr>
          <w:rFonts w:asciiTheme="minorHAnsi" w:hAnsiTheme="minorHAnsi" w:cstheme="minorHAnsi"/>
          <w:b w:val="0"/>
          <w:iCs/>
          <w:color w:val="auto"/>
          <w:sz w:val="18"/>
        </w:rPr>
        <w:t xml:space="preserve"> służebnościom </w:t>
      </w:r>
      <w:proofErr w:type="spellStart"/>
      <w:r w:rsidRPr="002B220C">
        <w:rPr>
          <w:rFonts w:asciiTheme="minorHAnsi" w:hAnsiTheme="minorHAnsi" w:cstheme="minorHAnsi"/>
          <w:b w:val="0"/>
          <w:iCs/>
          <w:color w:val="auto"/>
          <w:sz w:val="18"/>
        </w:rPr>
        <w:t>przesyłu</w:t>
      </w:r>
      <w:proofErr w:type="spellEnd"/>
      <w:r w:rsidRPr="002B220C">
        <w:rPr>
          <w:rFonts w:asciiTheme="minorHAnsi" w:hAnsiTheme="minorHAnsi" w:cstheme="minorHAnsi"/>
          <w:b w:val="0"/>
          <w:iCs/>
          <w:color w:val="auto"/>
          <w:sz w:val="18"/>
        </w:rPr>
        <w:t>.</w:t>
      </w:r>
    </w:p>
    <w:p w14:paraId="19DABA02" w14:textId="1F6F884B" w:rsidR="00566B10" w:rsidRPr="002B220C" w:rsidRDefault="00B55820" w:rsidP="00566B10">
      <w:pPr>
        <w:pStyle w:val="Bezodstpw"/>
        <w:rPr>
          <w:rFonts w:asciiTheme="minorHAnsi" w:hAnsiTheme="minorHAnsi" w:cstheme="minorHAnsi"/>
          <w:iCs/>
          <w:color w:val="C00000"/>
          <w:sz w:val="18"/>
        </w:rPr>
      </w:pPr>
      <w:r w:rsidRPr="002B220C">
        <w:rPr>
          <w:rFonts w:asciiTheme="minorHAnsi" w:hAnsiTheme="minorHAnsi" w:cstheme="minorHAnsi"/>
          <w:bCs/>
          <w:iCs/>
          <w:color w:val="C00000"/>
          <w:sz w:val="18"/>
        </w:rPr>
        <w:t>Wpis prawa służebności gruntowej dokonywany jest zarówno w księdze wieczystej prowadzonej dla nieruchomości władnącej, jak i w księdze wieczystej prowadzonej dla nieruchomości obciążonej. </w:t>
      </w:r>
      <w:r w:rsidRPr="002B220C">
        <w:rPr>
          <w:rFonts w:asciiTheme="minorHAnsi" w:hAnsiTheme="minorHAnsi" w:cstheme="minorHAnsi"/>
          <w:iCs/>
          <w:color w:val="C00000"/>
          <w:sz w:val="18"/>
        </w:rPr>
        <w:t>Przy czym w przypadku wpisu do księgi wieczystej nieruchomości władnącej jest on ujawniany w dziale „I-</w:t>
      </w:r>
      <w:proofErr w:type="spellStart"/>
      <w:r w:rsidRPr="002B220C">
        <w:rPr>
          <w:rFonts w:asciiTheme="minorHAnsi" w:hAnsiTheme="minorHAnsi" w:cstheme="minorHAnsi"/>
          <w:iCs/>
          <w:color w:val="C00000"/>
          <w:sz w:val="18"/>
        </w:rPr>
        <w:t>Sp</w:t>
      </w:r>
      <w:proofErr w:type="spellEnd"/>
      <w:r w:rsidRPr="002B220C">
        <w:rPr>
          <w:rFonts w:asciiTheme="minorHAnsi" w:hAnsiTheme="minorHAnsi" w:cstheme="minorHAnsi"/>
          <w:iCs/>
          <w:color w:val="C00000"/>
          <w:sz w:val="18"/>
        </w:rPr>
        <w:t xml:space="preserve"> – Spis praw związanych z własnością”, zaś w przypadku nieruchomości obciążonej w dziale „III – Prawa , roszczenia i ograniczenia” księgi wieczystej.</w:t>
      </w:r>
    </w:p>
    <w:p w14:paraId="3C79F943" w14:textId="77777777" w:rsidR="008A5490" w:rsidRPr="002B220C" w:rsidRDefault="008A5490" w:rsidP="00566B10">
      <w:pPr>
        <w:pStyle w:val="Bezodstpw"/>
        <w:rPr>
          <w:rFonts w:asciiTheme="minorHAnsi" w:hAnsiTheme="minorHAnsi" w:cstheme="minorHAnsi"/>
          <w:iCs/>
          <w:color w:val="C00000"/>
          <w:sz w:val="18"/>
        </w:rPr>
      </w:pPr>
    </w:p>
    <w:p w14:paraId="0000010A" w14:textId="0EA875A7"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65" w:name="_heading=h.slb4gvkdwt46" w:colFirst="0" w:colLast="0"/>
      <w:bookmarkEnd w:id="165"/>
      <w:r w:rsidRPr="002B220C">
        <w:rPr>
          <w:rStyle w:val="Wyrnieniedelikatne"/>
        </w:rPr>
        <w:t>26. Proszę omówić czynności geodety w trakcie wykonywania czynności ustalania przebiegu granic</w:t>
      </w:r>
      <w:r w:rsidR="003F0A25" w:rsidRPr="002B220C">
        <w:rPr>
          <w:rStyle w:val="Wyrnieniedelikatne"/>
        </w:rPr>
        <w:t xml:space="preserve"> </w:t>
      </w:r>
      <w:bookmarkStart w:id="166" w:name="_heading=h.mb0xb4ihnhd7" w:colFirst="0" w:colLast="0"/>
      <w:bookmarkEnd w:id="166"/>
      <w:r w:rsidRPr="002B220C">
        <w:rPr>
          <w:rStyle w:val="Wyrnieniedelikatne"/>
        </w:rPr>
        <w:t>podczas rozgraniczenia, gdy przebieg granicy nie może być ustalony na postawie zebranych</w:t>
      </w:r>
      <w:r w:rsidR="00B55820" w:rsidRPr="002B220C">
        <w:rPr>
          <w:rStyle w:val="Wyrnieniedelikatne"/>
        </w:rPr>
        <w:t xml:space="preserve"> </w:t>
      </w:r>
      <w:bookmarkStart w:id="167" w:name="_heading=h.rs0l9tl3z1e1" w:colFirst="0" w:colLast="0"/>
      <w:bookmarkEnd w:id="167"/>
      <w:r w:rsidRPr="002B220C">
        <w:rPr>
          <w:rStyle w:val="Wyrnieniedelikatne"/>
        </w:rPr>
        <w:t xml:space="preserve">dowodów lub zgodnego </w:t>
      </w:r>
      <w:r w:rsidR="003F0A25" w:rsidRPr="002B220C">
        <w:rPr>
          <w:rStyle w:val="Wyrnieniedelikatne"/>
        </w:rPr>
        <w:t>o</w:t>
      </w:r>
      <w:r w:rsidRPr="002B220C">
        <w:rPr>
          <w:rStyle w:val="Wyrnieniedelikatne"/>
        </w:rPr>
        <w:t>świadczenia stron, a strony nie zawarły ugody.</w:t>
      </w:r>
    </w:p>
    <w:p w14:paraId="16C8E701" w14:textId="78C9984F" w:rsidR="00B55820" w:rsidRPr="002B220C" w:rsidRDefault="00B55820" w:rsidP="00B55820">
      <w:pPr>
        <w:pStyle w:val="Bezodstpw"/>
        <w:rPr>
          <w:sz w:val="12"/>
        </w:rPr>
      </w:pPr>
      <w:bookmarkStart w:id="168" w:name="_heading=h.bmqbfjrjppn5" w:colFirst="0" w:colLast="0"/>
      <w:bookmarkEnd w:id="168"/>
      <w:r w:rsidRPr="002B220C">
        <w:rPr>
          <w:bCs/>
          <w:sz w:val="12"/>
        </w:rPr>
        <w:t>Rozporządzenie w sprawie rozgraniczania nieruchomości</w:t>
      </w:r>
    </w:p>
    <w:p w14:paraId="1119A15C" w14:textId="17C627E8" w:rsidR="00B55820" w:rsidRPr="002B220C" w:rsidRDefault="00B55820" w:rsidP="00B55820">
      <w:pPr>
        <w:rPr>
          <w:sz w:val="18"/>
        </w:rPr>
      </w:pPr>
      <w:r w:rsidRPr="002B220C">
        <w:rPr>
          <w:b/>
          <w:sz w:val="18"/>
        </w:rPr>
        <w:t>§ 15</w:t>
      </w:r>
      <w:r w:rsidRPr="002B220C">
        <w:rPr>
          <w:sz w:val="18"/>
        </w:rPr>
        <w:t>. Jeżeli przebieg granicy nie może być ustalony na postawie zebranych dowodów lub zgodnego oświadczenia stron, a strony nie zawarły ugody, geodeta:</w:t>
      </w:r>
    </w:p>
    <w:p w14:paraId="5D5D59C1" w14:textId="4566EE40" w:rsidR="00B55820" w:rsidRPr="002B220C" w:rsidRDefault="00B55820" w:rsidP="00DB7FB1">
      <w:pPr>
        <w:ind w:firstLine="720"/>
        <w:rPr>
          <w:sz w:val="18"/>
        </w:rPr>
      </w:pPr>
      <w:r w:rsidRPr="002B220C">
        <w:rPr>
          <w:b/>
          <w:sz w:val="18"/>
        </w:rPr>
        <w:t>1)</w:t>
      </w:r>
      <w:r w:rsidRPr="002B220C">
        <w:rPr>
          <w:sz w:val="18"/>
        </w:rPr>
        <w:t xml:space="preserve"> wykonuje tymczasowe utrwalenie i pomiar granic:</w:t>
      </w:r>
    </w:p>
    <w:p w14:paraId="614935A0" w14:textId="77777777" w:rsidR="00B55820" w:rsidRPr="002B220C" w:rsidRDefault="00B55820" w:rsidP="00DB7FB1">
      <w:pPr>
        <w:ind w:left="720" w:firstLine="720"/>
        <w:rPr>
          <w:sz w:val="18"/>
        </w:rPr>
      </w:pPr>
      <w:r w:rsidRPr="002B220C">
        <w:rPr>
          <w:b/>
          <w:sz w:val="18"/>
        </w:rPr>
        <w:t>a)</w:t>
      </w:r>
      <w:r w:rsidRPr="002B220C">
        <w:rPr>
          <w:sz w:val="18"/>
        </w:rPr>
        <w:t xml:space="preserve"> wskazanych przez strony,</w:t>
      </w:r>
    </w:p>
    <w:p w14:paraId="509B2646" w14:textId="77777777" w:rsidR="00B55820" w:rsidRPr="002B220C" w:rsidRDefault="00B55820" w:rsidP="00DB7FB1">
      <w:pPr>
        <w:ind w:left="720" w:firstLine="720"/>
        <w:rPr>
          <w:sz w:val="18"/>
        </w:rPr>
      </w:pPr>
      <w:r w:rsidRPr="002B220C">
        <w:rPr>
          <w:b/>
          <w:sz w:val="18"/>
        </w:rPr>
        <w:t>b)</w:t>
      </w:r>
      <w:r w:rsidRPr="002B220C">
        <w:rPr>
          <w:sz w:val="18"/>
        </w:rPr>
        <w:t xml:space="preserve"> określonych na podstawie dokumentów,</w:t>
      </w:r>
    </w:p>
    <w:p w14:paraId="6B181B87" w14:textId="77777777" w:rsidR="00B55820" w:rsidRPr="002B220C" w:rsidRDefault="00B55820" w:rsidP="00DB7FB1">
      <w:pPr>
        <w:ind w:left="1440"/>
        <w:rPr>
          <w:sz w:val="18"/>
        </w:rPr>
      </w:pPr>
      <w:r w:rsidRPr="002B220C">
        <w:rPr>
          <w:b/>
          <w:sz w:val="18"/>
        </w:rPr>
        <w:t>c)</w:t>
      </w:r>
      <w:r w:rsidRPr="002B220C">
        <w:rPr>
          <w:sz w:val="18"/>
        </w:rPr>
        <w:t xml:space="preserve"> przebiegających według ostatniego spokojnego stanu posiadania, a w razie braku możliwości jego określenia - zgodnie ze stanem istniejącym na gruncie,</w:t>
      </w:r>
    </w:p>
    <w:p w14:paraId="6706FB43" w14:textId="01DE3A15" w:rsidR="00B55820" w:rsidRPr="002B220C" w:rsidRDefault="00B55820" w:rsidP="00DB7FB1">
      <w:pPr>
        <w:ind w:firstLine="720"/>
        <w:rPr>
          <w:sz w:val="18"/>
        </w:rPr>
      </w:pPr>
      <w:r w:rsidRPr="002B220C">
        <w:rPr>
          <w:b/>
          <w:sz w:val="18"/>
        </w:rPr>
        <w:t>2)</w:t>
      </w:r>
      <w:r w:rsidRPr="002B220C">
        <w:rPr>
          <w:sz w:val="18"/>
        </w:rPr>
        <w:t xml:space="preserve"> sporządza protokół graniczny,</w:t>
      </w:r>
    </w:p>
    <w:p w14:paraId="0000010B" w14:textId="68E4FEF1" w:rsidR="006D786C" w:rsidRPr="002B220C" w:rsidRDefault="00B55820" w:rsidP="00DB7FB1">
      <w:pPr>
        <w:ind w:firstLine="720"/>
        <w:rPr>
          <w:rStyle w:val="Wyrnieniedelikatne"/>
          <w:rFonts w:ascii="Calibri" w:hAnsi="Calibri"/>
          <w:b w:val="0"/>
          <w:iCs w:val="0"/>
        </w:rPr>
      </w:pPr>
      <w:r w:rsidRPr="002B220C">
        <w:rPr>
          <w:b/>
          <w:sz w:val="18"/>
        </w:rPr>
        <w:t>3)</w:t>
      </w:r>
      <w:r w:rsidRPr="002B220C">
        <w:rPr>
          <w:sz w:val="18"/>
        </w:rPr>
        <w:t xml:space="preserve"> opracowuje opinię dotyczącą przebiegu granic.</w:t>
      </w:r>
    </w:p>
    <w:p w14:paraId="0000010F" w14:textId="3DBFC3D6"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69" w:name="_heading=h.cp81w2599wh2" w:colFirst="0" w:colLast="0"/>
      <w:bookmarkEnd w:id="169"/>
      <w:r w:rsidRPr="002B220C">
        <w:rPr>
          <w:rStyle w:val="Wyrnieniedelikatne"/>
        </w:rPr>
        <w:lastRenderedPageBreak/>
        <w:t>27. W wydanej decyzji wójta zatwierdzającej projekt podziału popełniono błąd rachunkowy. Proszę</w:t>
      </w:r>
      <w:r w:rsidR="003F0A25" w:rsidRPr="002B220C">
        <w:rPr>
          <w:rStyle w:val="Wyrnieniedelikatne"/>
        </w:rPr>
        <w:t xml:space="preserve"> </w:t>
      </w:r>
      <w:bookmarkStart w:id="170" w:name="_heading=h.xzdd5i2qu31" w:colFirst="0" w:colLast="0"/>
      <w:bookmarkEnd w:id="170"/>
      <w:r w:rsidRPr="002B220C">
        <w:rPr>
          <w:rStyle w:val="Wyrnieniedelikatne"/>
        </w:rPr>
        <w:t>wyjaśnić w jaki sposób można dokonać sprostowania tego błędu i na czyj wniosek?</w:t>
      </w:r>
      <w:r w:rsidR="00B55820" w:rsidRPr="002B220C">
        <w:rPr>
          <w:rStyle w:val="Wyrnieniedelikatne"/>
        </w:rPr>
        <w:t xml:space="preserve"> </w:t>
      </w:r>
      <w:bookmarkStart w:id="171" w:name="_heading=h.l7tgg6asr958" w:colFirst="0" w:colLast="0"/>
      <w:bookmarkEnd w:id="171"/>
      <w:r w:rsidRPr="002B220C">
        <w:rPr>
          <w:rStyle w:val="Wyrnieniedelikatne"/>
        </w:rPr>
        <w:t>Do jakich czynności upoważnia geodetę uprawnionego, a do jakich starostę, ostateczna</w:t>
      </w:r>
      <w:r w:rsidR="00B55820" w:rsidRPr="002B220C">
        <w:rPr>
          <w:rStyle w:val="Wyrnieniedelikatne"/>
        </w:rPr>
        <w:t xml:space="preserve"> </w:t>
      </w:r>
      <w:bookmarkStart w:id="172" w:name="_heading=h.ihyubwz140mi" w:colFirst="0" w:colLast="0"/>
      <w:bookmarkEnd w:id="172"/>
      <w:r w:rsidRPr="002B220C">
        <w:rPr>
          <w:rStyle w:val="Wyrnieniedelikatne"/>
        </w:rPr>
        <w:t>decyzja zatwierdzająca projekt podziału nieruchomości?</w:t>
      </w:r>
    </w:p>
    <w:p w14:paraId="00000110" w14:textId="3CBE79F1" w:rsidR="006D786C" w:rsidRPr="002B220C" w:rsidRDefault="00B55820" w:rsidP="00B55820">
      <w:pPr>
        <w:pStyle w:val="Bezodstpw"/>
        <w:rPr>
          <w:rStyle w:val="Wyrnieniedelikatne"/>
          <w:rFonts w:ascii="Calibri" w:hAnsi="Calibri"/>
          <w:b/>
          <w:iCs w:val="0"/>
          <w:sz w:val="12"/>
        </w:rPr>
      </w:pPr>
      <w:bookmarkStart w:id="173" w:name="_heading=h.h2yp26oynuay" w:colFirst="0" w:colLast="0"/>
      <w:bookmarkEnd w:id="173"/>
      <w:r w:rsidRPr="002B220C">
        <w:rPr>
          <w:rStyle w:val="Wyrnieniedelikatne"/>
          <w:rFonts w:ascii="Calibri" w:hAnsi="Calibri"/>
          <w:b/>
          <w:iCs w:val="0"/>
          <w:sz w:val="12"/>
        </w:rPr>
        <w:t>Kodeks postępowania administracyjnego</w:t>
      </w:r>
    </w:p>
    <w:p w14:paraId="620F3FCB" w14:textId="1DFBB9A1" w:rsidR="00B55820" w:rsidRPr="002B220C" w:rsidRDefault="00B55820" w:rsidP="00B55820">
      <w:pPr>
        <w:rPr>
          <w:sz w:val="18"/>
        </w:rPr>
      </w:pPr>
      <w:r w:rsidRPr="002B220C">
        <w:rPr>
          <w:b/>
          <w:sz w:val="18"/>
        </w:rPr>
        <w:t>Art.  113. §  1.</w:t>
      </w:r>
      <w:r w:rsidRPr="002B220C">
        <w:rPr>
          <w:sz w:val="18"/>
        </w:rPr>
        <w:t> Organ administracji publicznej może z urzędu lub na żądanie strony prostować w drodze postanowienia błędy pisarskie i rachunkowe oraz inne oczywiste omyłki w wydanych przez ten organ decyzjach.</w:t>
      </w:r>
    </w:p>
    <w:p w14:paraId="62D3F91F" w14:textId="77777777" w:rsidR="00BB0666" w:rsidRPr="002B220C" w:rsidRDefault="00BB0666" w:rsidP="00BB0666">
      <w:pPr>
        <w:pStyle w:val="Bezodstpw"/>
        <w:rPr>
          <w:sz w:val="12"/>
        </w:rPr>
      </w:pPr>
    </w:p>
    <w:p w14:paraId="4FB3A3B7" w14:textId="3F0A069E" w:rsidR="00CE773D" w:rsidRPr="002B220C" w:rsidRDefault="00CE773D" w:rsidP="00CE773D">
      <w:pPr>
        <w:rPr>
          <w:b/>
          <w:sz w:val="18"/>
        </w:rPr>
      </w:pPr>
      <w:r w:rsidRPr="002B220C">
        <w:rPr>
          <w:b/>
          <w:color w:val="C00000"/>
          <w:sz w:val="18"/>
        </w:rPr>
        <w:t>Geodetę do wyznaczenia i utrwalenia:</w:t>
      </w:r>
    </w:p>
    <w:p w14:paraId="6B01AB6F" w14:textId="1926067F" w:rsidR="00BB0666" w:rsidRPr="002B220C" w:rsidRDefault="00BB0666" w:rsidP="00BB0666">
      <w:pPr>
        <w:pStyle w:val="Bezodstpw"/>
        <w:rPr>
          <w:sz w:val="12"/>
        </w:rPr>
      </w:pPr>
      <w:r w:rsidRPr="002B220C">
        <w:rPr>
          <w:sz w:val="12"/>
        </w:rPr>
        <w:t>Rozporządzenie w sprawie sposobu i trybu dokonywania podziałów nieruchomości</w:t>
      </w:r>
    </w:p>
    <w:p w14:paraId="0C8ED15B" w14:textId="67ACCB57" w:rsidR="00B55820" w:rsidRPr="002B220C" w:rsidRDefault="00B55820" w:rsidP="00B55820">
      <w:pPr>
        <w:rPr>
          <w:sz w:val="18"/>
        </w:rPr>
      </w:pPr>
      <w:r w:rsidRPr="002B220C">
        <w:rPr>
          <w:b/>
          <w:bCs/>
          <w:iCs/>
          <w:sz w:val="18"/>
        </w:rPr>
        <w:t>§ 14. </w:t>
      </w:r>
      <w:r w:rsidRPr="002B220C">
        <w:rPr>
          <w:sz w:val="18"/>
        </w:rPr>
        <w:t>Ostateczna decyzja zatwierdzająca podział nieruchomości stanowi podstawę do:</w:t>
      </w:r>
    </w:p>
    <w:p w14:paraId="74885C89" w14:textId="73073C43" w:rsidR="00B55820" w:rsidRPr="002B220C" w:rsidRDefault="00B55820" w:rsidP="00DB7FB1">
      <w:pPr>
        <w:ind w:left="720"/>
        <w:rPr>
          <w:sz w:val="18"/>
        </w:rPr>
      </w:pPr>
      <w:r w:rsidRPr="002B220C">
        <w:rPr>
          <w:b/>
          <w:sz w:val="18"/>
        </w:rPr>
        <w:t>2)</w:t>
      </w:r>
      <w:r w:rsidRPr="002B220C">
        <w:rPr>
          <w:sz w:val="18"/>
        </w:rPr>
        <w:t xml:space="preserve"> wyznaczenia i utrwalenia na gruncie nowych punktów granicznych znakami granicznymi, według zasad określonych w przepisach dotyczących geodezji i kartografii, na wniosek właściciela lub użytkownika wieczystego nieruchomości.</w:t>
      </w:r>
    </w:p>
    <w:p w14:paraId="45ED6887" w14:textId="3548A5B6" w:rsidR="00CE773D" w:rsidRPr="002B220C" w:rsidRDefault="00CE773D" w:rsidP="00B55820">
      <w:pPr>
        <w:rPr>
          <w:b/>
          <w:color w:val="C00000"/>
          <w:sz w:val="18"/>
        </w:rPr>
      </w:pPr>
      <w:r w:rsidRPr="002B220C">
        <w:rPr>
          <w:b/>
          <w:color w:val="C00000"/>
          <w:sz w:val="18"/>
        </w:rPr>
        <w:t>Starostę do aktualizacji EGIB:</w:t>
      </w:r>
    </w:p>
    <w:p w14:paraId="58151DCA" w14:textId="46FC2132" w:rsidR="00B55820" w:rsidRPr="002B220C" w:rsidRDefault="00CE773D" w:rsidP="00CE773D">
      <w:pPr>
        <w:pStyle w:val="Bezodstpw"/>
        <w:rPr>
          <w:sz w:val="12"/>
        </w:rPr>
      </w:pPr>
      <w:r w:rsidRPr="002B220C">
        <w:rPr>
          <w:sz w:val="12"/>
        </w:rPr>
        <w:t>Rozporządzenie w sprawie ewidencji gruntów i budynków</w:t>
      </w:r>
    </w:p>
    <w:p w14:paraId="1EB97F0F" w14:textId="77777777" w:rsidR="00BB0666" w:rsidRPr="002B220C" w:rsidRDefault="00BB0666" w:rsidP="00B55820">
      <w:pPr>
        <w:rPr>
          <w:sz w:val="18"/>
        </w:rPr>
      </w:pPr>
      <w:r w:rsidRPr="002B220C">
        <w:rPr>
          <w:b/>
          <w:sz w:val="18"/>
        </w:rPr>
        <w:t>§ 30. 1.</w:t>
      </w:r>
      <w:r w:rsidRPr="002B220C">
        <w:rPr>
          <w:sz w:val="18"/>
        </w:rPr>
        <w:t xml:space="preserve"> Przebieg granic działek ewidencyjnych w procesie zakładania, modernizacji albo bieżącej aktualizacji ewidencji wykazuje się na podstawie: </w:t>
      </w:r>
    </w:p>
    <w:p w14:paraId="7FF3FD16" w14:textId="77777777" w:rsidR="00BB0666" w:rsidRPr="002B220C" w:rsidRDefault="00BB0666" w:rsidP="00DB7FB1">
      <w:pPr>
        <w:ind w:left="720"/>
        <w:rPr>
          <w:sz w:val="18"/>
        </w:rPr>
      </w:pPr>
      <w:r w:rsidRPr="002B220C">
        <w:rPr>
          <w:b/>
          <w:sz w:val="18"/>
        </w:rPr>
        <w:t>1)</w:t>
      </w:r>
      <w:r w:rsidRPr="002B220C">
        <w:rPr>
          <w:sz w:val="18"/>
        </w:rPr>
        <w:t xml:space="preserve"> dokumentacji geodezyjnej przyjętej do państwowego zasobu geodezyjnego i kartograficznego sporządzonej na potrzeby: </w:t>
      </w:r>
    </w:p>
    <w:p w14:paraId="353BBD96" w14:textId="77777777" w:rsidR="00BB0666" w:rsidRPr="002B220C" w:rsidRDefault="00BB0666" w:rsidP="00B55820">
      <w:pPr>
        <w:rPr>
          <w:sz w:val="18"/>
        </w:rPr>
      </w:pPr>
      <w:r w:rsidRPr="002B220C">
        <w:rPr>
          <w:b/>
          <w:sz w:val="18"/>
        </w:rPr>
        <w:t>e)</w:t>
      </w:r>
      <w:r w:rsidRPr="002B220C">
        <w:rPr>
          <w:sz w:val="18"/>
        </w:rPr>
        <w:t xml:space="preserve"> podziału nieruchomości, </w:t>
      </w:r>
    </w:p>
    <w:p w14:paraId="3B0B9756" w14:textId="77777777" w:rsidR="00CE773D" w:rsidRPr="002B220C" w:rsidRDefault="00BB0666" w:rsidP="00B55820">
      <w:pPr>
        <w:rPr>
          <w:sz w:val="18"/>
        </w:rPr>
      </w:pPr>
      <w:r w:rsidRPr="002B220C">
        <w:rPr>
          <w:b/>
          <w:sz w:val="18"/>
        </w:rPr>
        <w:t>2.</w:t>
      </w:r>
      <w:r w:rsidRPr="002B220C">
        <w:rPr>
          <w:sz w:val="18"/>
        </w:rPr>
        <w:t xml:space="preserve"> Nowe działki ewidencyjne i związane z nimi punkty graniczne, jeżeli dla ich zatwierdzenia prowadzone będą postępowania, o których mowa w ust. 1 pkt 1 lit. c–e, są przyjmowane do zasobu jako obiekty projektowane i do chwili zakończenia postępowania nie wywołują zmian w ewidencji. </w:t>
      </w:r>
    </w:p>
    <w:p w14:paraId="14396D7D" w14:textId="77777777" w:rsidR="00CE773D" w:rsidRPr="002B220C" w:rsidRDefault="00CE773D" w:rsidP="00B55820">
      <w:pPr>
        <w:rPr>
          <w:sz w:val="18"/>
        </w:rPr>
      </w:pPr>
      <w:r w:rsidRPr="002B220C">
        <w:rPr>
          <w:b/>
          <w:sz w:val="18"/>
        </w:rPr>
        <w:t>4.</w:t>
      </w:r>
      <w:r w:rsidRPr="002B220C">
        <w:rPr>
          <w:sz w:val="18"/>
        </w:rPr>
        <w:t xml:space="preserve"> Dotychczasowe działki ewidencyjne są zastępowane w swoim obszarze przez działki projektowane, które stają się działkami ewidencyjnymi </w:t>
      </w:r>
      <w:r w:rsidRPr="002B220C">
        <w:rPr>
          <w:b/>
          <w:sz w:val="18"/>
        </w:rPr>
        <w:t>na mocy</w:t>
      </w:r>
      <w:r w:rsidRPr="002B220C">
        <w:rPr>
          <w:sz w:val="18"/>
        </w:rPr>
        <w:t xml:space="preserve"> </w:t>
      </w:r>
      <w:r w:rsidRPr="002B220C">
        <w:rPr>
          <w:b/>
          <w:sz w:val="18"/>
        </w:rPr>
        <w:t>ostatecznej decyzji zatwierdzającej podział nieruchomości</w:t>
      </w:r>
      <w:r w:rsidRPr="002B220C">
        <w:rPr>
          <w:sz w:val="18"/>
        </w:rPr>
        <w:t xml:space="preserve"> wydanej w postępowaniu, o którym mowa w ust. 1 pkt 1 lit. e, lub uchwały rady gminy w postępowaniu, o którym mowa w ust. 1 pkt 1 lit. c, lub prawomocnego orzeczenia sądowego albo decyzji wydanej w postępowaniach, o których mowa w ust. 1 pkt 1 lit. d. </w:t>
      </w:r>
    </w:p>
    <w:p w14:paraId="16C7FB8B" w14:textId="7A2A20E9" w:rsidR="00B55820" w:rsidRPr="002B220C" w:rsidRDefault="00CE773D" w:rsidP="00B55820">
      <w:pPr>
        <w:rPr>
          <w:sz w:val="18"/>
        </w:rPr>
      </w:pPr>
      <w:r w:rsidRPr="002B220C">
        <w:rPr>
          <w:b/>
          <w:sz w:val="18"/>
        </w:rPr>
        <w:t>5. </w:t>
      </w:r>
      <w:r w:rsidRPr="002B220C">
        <w:rPr>
          <w:sz w:val="18"/>
        </w:rPr>
        <w:t>Wraz z  działkami, o  których mowa w  ust.  4, wykazaniu w  ewidencji podlegają projektowane punkty graniczne, a punkty graniczne, które przestały mieć związek z działkami ewidencyjnymi, zostają przeniesione do archiwum.</w:t>
      </w:r>
    </w:p>
    <w:p w14:paraId="7EACAA85" w14:textId="77777777" w:rsidR="00CE773D" w:rsidRPr="002B220C" w:rsidRDefault="00CE773D" w:rsidP="00B55820">
      <w:pPr>
        <w:rPr>
          <w:rStyle w:val="Wyrnieniedelikatne"/>
          <w:rFonts w:ascii="Calibri" w:hAnsi="Calibri"/>
          <w:b w:val="0"/>
          <w:iCs w:val="0"/>
        </w:rPr>
      </w:pPr>
    </w:p>
    <w:p w14:paraId="0000011A" w14:textId="1309302B"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74" w:name="_heading=h.d0s1jdkmjzoo" w:colFirst="0" w:colLast="0"/>
      <w:bookmarkEnd w:id="174"/>
      <w:r w:rsidRPr="002B220C">
        <w:rPr>
          <w:rStyle w:val="Wyrnieniedelikatne"/>
        </w:rPr>
        <w:t>28. Proszę opisać i wyjaśnić czy i w jaki sposób możliwy jest podział nieruchomości oznaczonej</w:t>
      </w:r>
      <w:r w:rsidR="00CE773D" w:rsidRPr="002B220C">
        <w:rPr>
          <w:rStyle w:val="Wyrnieniedelikatne"/>
        </w:rPr>
        <w:t xml:space="preserve"> </w:t>
      </w:r>
      <w:bookmarkStart w:id="175" w:name="_heading=h.3mv6vju9gsp6" w:colFirst="0" w:colLast="0"/>
      <w:bookmarkEnd w:id="175"/>
      <w:r w:rsidRPr="002B220C">
        <w:rPr>
          <w:rStyle w:val="Wyrnieniedelikatne"/>
        </w:rPr>
        <w:t>jako działka nr 628 w zaproponowany poniżej sposób?</w:t>
      </w:r>
      <w:r w:rsidR="00CE773D" w:rsidRPr="002B220C">
        <w:rPr>
          <w:rStyle w:val="Wyrnieniedelikatne"/>
        </w:rPr>
        <w:t xml:space="preserve"> </w:t>
      </w:r>
      <w:bookmarkStart w:id="176" w:name="_heading=h.9yae3fwsw6st" w:colFirst="0" w:colLast="0"/>
      <w:bookmarkEnd w:id="176"/>
      <w:r w:rsidRPr="002B220C">
        <w:rPr>
          <w:rStyle w:val="Wyrnieniedelikatne"/>
        </w:rPr>
        <w:t>Proszę wskazać i uzasadnić, czy oznaczenie nowych działek ewidencyjnych na poniższym</w:t>
      </w:r>
      <w:r w:rsidR="00CE773D" w:rsidRPr="002B220C">
        <w:rPr>
          <w:rStyle w:val="Wyrnieniedelikatne"/>
        </w:rPr>
        <w:t xml:space="preserve"> </w:t>
      </w:r>
      <w:bookmarkStart w:id="177" w:name="_heading=h.h0osy5zaud86" w:colFirst="0" w:colLast="0"/>
      <w:bookmarkEnd w:id="177"/>
      <w:r w:rsidRPr="002B220C">
        <w:rPr>
          <w:rStyle w:val="Wyrnieniedelikatne"/>
        </w:rPr>
        <w:t>rysunku jest prawidłowe?</w:t>
      </w:r>
      <w:r w:rsidR="00CE773D" w:rsidRPr="002B220C">
        <w:rPr>
          <w:rStyle w:val="Wyrnieniedelikatne"/>
        </w:rPr>
        <w:t xml:space="preserve"> </w:t>
      </w:r>
      <w:bookmarkStart w:id="178" w:name="_heading=h.wt2ddgqyf8p9" w:colFirst="0" w:colLast="0"/>
      <w:bookmarkEnd w:id="178"/>
      <w:r w:rsidRPr="002B220C">
        <w:rPr>
          <w:rStyle w:val="Wyrnieniedelikatne"/>
        </w:rPr>
        <w:t>Kto opiniuje zgodność proponowanego podziału nieruchomości z ustaleniami planu</w:t>
      </w:r>
      <w:r w:rsidR="00CE773D" w:rsidRPr="002B220C">
        <w:rPr>
          <w:rStyle w:val="Wyrnieniedelikatne"/>
        </w:rPr>
        <w:t xml:space="preserve"> </w:t>
      </w:r>
      <w:bookmarkStart w:id="179" w:name="_heading=h.9yq88lam4h5i" w:colFirst="0" w:colLast="0"/>
      <w:bookmarkEnd w:id="179"/>
      <w:r w:rsidRPr="002B220C">
        <w:rPr>
          <w:rStyle w:val="Wyrnieniedelikatne"/>
        </w:rPr>
        <w:t>miejscowego lub z warunkami określonymi w decyzji o warunkach zabudowy i</w:t>
      </w:r>
      <w:r w:rsidR="00CE773D" w:rsidRPr="002B220C">
        <w:rPr>
          <w:rStyle w:val="Wyrnieniedelikatne"/>
        </w:rPr>
        <w:t xml:space="preserve"> </w:t>
      </w:r>
      <w:bookmarkStart w:id="180" w:name="_heading=h.1kahjwg2290p" w:colFirst="0" w:colLast="0"/>
      <w:bookmarkEnd w:id="180"/>
      <w:r w:rsidRPr="002B220C">
        <w:rPr>
          <w:rStyle w:val="Wyrnieniedelikatne"/>
        </w:rPr>
        <w:t>zagospodarowania terenu?</w:t>
      </w:r>
      <w:r w:rsidR="00CE773D" w:rsidRPr="002B220C">
        <w:rPr>
          <w:rStyle w:val="Wyrnieniedelikatne"/>
        </w:rPr>
        <w:t xml:space="preserve"> </w:t>
      </w:r>
      <w:bookmarkStart w:id="181" w:name="_heading=h.ey3uq7bvzadu" w:colFirst="0" w:colLast="0"/>
      <w:bookmarkEnd w:id="181"/>
      <w:r w:rsidRPr="002B220C">
        <w:rPr>
          <w:rStyle w:val="Wyrnieniedelikatne"/>
        </w:rPr>
        <w:t>Jakie czynności należy wykonać i jakie dokumenty sporządzić, aby opracować mapę</w:t>
      </w:r>
      <w:r w:rsidR="00CE773D" w:rsidRPr="002B220C">
        <w:rPr>
          <w:rStyle w:val="Wyrnieniedelikatne"/>
        </w:rPr>
        <w:t xml:space="preserve"> </w:t>
      </w:r>
      <w:bookmarkStart w:id="182" w:name="_heading=h.vu8vbbgslhp2" w:colFirst="0" w:colLast="0"/>
      <w:bookmarkEnd w:id="182"/>
      <w:r w:rsidRPr="002B220C">
        <w:rPr>
          <w:rStyle w:val="Wyrnieniedelikatne"/>
        </w:rPr>
        <w:t>z projektem podziału nieruchomości?</w:t>
      </w:r>
      <w:r w:rsidR="00CE773D" w:rsidRPr="002B220C">
        <w:rPr>
          <w:rStyle w:val="Wyrnieniedelikatne"/>
        </w:rPr>
        <w:t xml:space="preserve"> </w:t>
      </w:r>
      <w:bookmarkStart w:id="183" w:name="_heading=h.jr97pqcg8eyb" w:colFirst="0" w:colLast="0"/>
      <w:bookmarkEnd w:id="183"/>
      <w:r w:rsidRPr="002B220C">
        <w:rPr>
          <w:rStyle w:val="Wyrnieniedelikatne"/>
        </w:rPr>
        <w:t>Proszę wyjaśnić czy mapa z projektem podziału jest częścią operatu technicznego?</w:t>
      </w:r>
    </w:p>
    <w:p w14:paraId="089B9C1D" w14:textId="7619AE09" w:rsidR="009244ED" w:rsidRPr="002B220C" w:rsidRDefault="009244ED" w:rsidP="009244ED">
      <w:pPr>
        <w:pStyle w:val="Bezodstpw"/>
        <w:rPr>
          <w:rStyle w:val="Wyrnieniedelikatne"/>
          <w:rFonts w:ascii="Calibri" w:hAnsi="Calibri"/>
          <w:b/>
          <w:iCs w:val="0"/>
          <w:sz w:val="12"/>
        </w:rPr>
      </w:pPr>
      <w:bookmarkStart w:id="184" w:name="_heading=h.rjbeq5utvntq" w:colFirst="0" w:colLast="0"/>
      <w:bookmarkEnd w:id="184"/>
      <w:r w:rsidRPr="002B220C">
        <w:rPr>
          <w:rStyle w:val="Wyrnieniedelikatne"/>
          <w:rFonts w:ascii="Calibri" w:hAnsi="Calibri"/>
          <w:b/>
          <w:iCs w:val="0"/>
          <w:sz w:val="12"/>
        </w:rPr>
        <w:t>Ustawa o gospodarce nieruchomościami</w:t>
      </w:r>
    </w:p>
    <w:p w14:paraId="21F24FD1" w14:textId="77777777" w:rsidR="009244ED" w:rsidRPr="002B220C" w:rsidRDefault="009244ED" w:rsidP="009244ED">
      <w:pPr>
        <w:rPr>
          <w:sz w:val="18"/>
        </w:rPr>
      </w:pPr>
      <w:r w:rsidRPr="002B220C">
        <w:rPr>
          <w:b/>
          <w:sz w:val="18"/>
        </w:rPr>
        <w:t>Art. 93. 4.</w:t>
      </w:r>
      <w:r w:rsidRPr="002B220C">
        <w:rPr>
          <w:sz w:val="18"/>
        </w:rPr>
        <w:t xml:space="preserve"> Zgodność proponowanego podziału nieruchomości z ustaleniami planu miejscowego, z wyjątkiem podziałów, o których mowa w art. 95, opiniuje wójt, burmistrz albo prezydent miasta. W przypadku podziału nieruchomości położonej na obszarze, dla którego brak jest planu miejscowego, opinia dotyczy spełnienia warunków, o których mowa w art. 94 ust. 1. </w:t>
      </w:r>
    </w:p>
    <w:p w14:paraId="16592CD5" w14:textId="67ECBBB2" w:rsidR="009244ED" w:rsidRPr="002B220C" w:rsidRDefault="009244ED" w:rsidP="009244ED">
      <w:pPr>
        <w:rPr>
          <w:sz w:val="18"/>
        </w:rPr>
      </w:pPr>
      <w:r w:rsidRPr="002B220C">
        <w:rPr>
          <w:b/>
          <w:sz w:val="18"/>
        </w:rPr>
        <w:t>5.</w:t>
      </w:r>
      <w:r w:rsidRPr="002B220C">
        <w:rPr>
          <w:sz w:val="18"/>
        </w:rPr>
        <w:t xml:space="preserve"> Opinię, o której mowa w ust. 4, wyraża się w formie postanowienia, na które przysługuje zażalenie</w:t>
      </w:r>
    </w:p>
    <w:p w14:paraId="2688878B" w14:textId="77777777" w:rsidR="009244ED" w:rsidRPr="002B220C" w:rsidRDefault="009244ED" w:rsidP="009244ED">
      <w:pPr>
        <w:rPr>
          <w:sz w:val="18"/>
        </w:rPr>
      </w:pPr>
      <w:r w:rsidRPr="002B220C">
        <w:rPr>
          <w:b/>
          <w:sz w:val="18"/>
        </w:rPr>
        <w:t>Art. 94. 1.</w:t>
      </w:r>
      <w:r w:rsidRPr="002B220C">
        <w:rPr>
          <w:sz w:val="18"/>
        </w:rPr>
        <w:t xml:space="preserve"> W przypadku braku planu miejscowego – jeżeli nieruchomość jest położona na obszarze nieobjętym obowiązkiem sporządzenia tego planu – podziału nieruchomości można dokonać, jeżeli: </w:t>
      </w:r>
    </w:p>
    <w:p w14:paraId="398E865E" w14:textId="77777777" w:rsidR="009244ED" w:rsidRPr="002B220C" w:rsidRDefault="009244ED" w:rsidP="00DB7FB1">
      <w:pPr>
        <w:ind w:firstLine="720"/>
        <w:rPr>
          <w:sz w:val="18"/>
        </w:rPr>
      </w:pPr>
      <w:r w:rsidRPr="002B220C">
        <w:rPr>
          <w:b/>
          <w:sz w:val="18"/>
        </w:rPr>
        <w:t>1)</w:t>
      </w:r>
      <w:r w:rsidRPr="002B220C">
        <w:rPr>
          <w:sz w:val="18"/>
        </w:rPr>
        <w:t xml:space="preserve"> nie jest sprzeczny z przepisami odrębnymi, albo </w:t>
      </w:r>
    </w:p>
    <w:p w14:paraId="7C31EA31" w14:textId="2BC58F74" w:rsidR="009244ED" w:rsidRDefault="009244ED" w:rsidP="00DB7FB1">
      <w:pPr>
        <w:ind w:firstLine="720"/>
        <w:rPr>
          <w:sz w:val="18"/>
        </w:rPr>
      </w:pPr>
      <w:r w:rsidRPr="002B220C">
        <w:rPr>
          <w:b/>
          <w:sz w:val="18"/>
        </w:rPr>
        <w:t>2)</w:t>
      </w:r>
      <w:r w:rsidRPr="002B220C">
        <w:rPr>
          <w:sz w:val="18"/>
        </w:rPr>
        <w:t xml:space="preserve"> jest zgodny z warunkami określonymi w decyzji o warunkach zabudowy i zagospodarowania terenu.</w:t>
      </w:r>
    </w:p>
    <w:p w14:paraId="067FDE19" w14:textId="064FC0E3" w:rsidR="002B220C" w:rsidRPr="002B220C" w:rsidRDefault="002B220C" w:rsidP="002B220C">
      <w:pPr>
        <w:rPr>
          <w:b/>
          <w:color w:val="C00000"/>
          <w:sz w:val="18"/>
        </w:rPr>
      </w:pPr>
      <w:r w:rsidRPr="002B220C">
        <w:rPr>
          <w:b/>
          <w:color w:val="C00000"/>
          <w:sz w:val="18"/>
        </w:rPr>
        <w:t>Dokumenty które należy sporządzić</w:t>
      </w:r>
      <w:r>
        <w:rPr>
          <w:b/>
          <w:color w:val="C00000"/>
          <w:sz w:val="18"/>
        </w:rPr>
        <w:t xml:space="preserve"> oraz czynności, które należy wykonać</w:t>
      </w:r>
      <w:r w:rsidRPr="002B220C">
        <w:rPr>
          <w:b/>
          <w:color w:val="C00000"/>
          <w:sz w:val="18"/>
        </w:rPr>
        <w:t xml:space="preserve"> aby opracować mapę z projektem podziału:</w:t>
      </w:r>
    </w:p>
    <w:p w14:paraId="5F0A3B0F" w14:textId="374A569C" w:rsidR="009244ED" w:rsidRPr="002B220C" w:rsidRDefault="00072828" w:rsidP="00072828">
      <w:pPr>
        <w:pStyle w:val="Bezodstpw"/>
        <w:rPr>
          <w:rStyle w:val="Wyrnieniedelikatne"/>
        </w:rPr>
      </w:pPr>
      <w:r w:rsidRPr="002B220C">
        <w:rPr>
          <w:sz w:val="12"/>
        </w:rPr>
        <w:t>Rozporządzenie w sprawie sposobu i trybu dokonywania podziałów nieruchomości</w:t>
      </w:r>
    </w:p>
    <w:p w14:paraId="70FD9C23" w14:textId="4D98C68F" w:rsidR="00072828" w:rsidRPr="002B220C" w:rsidRDefault="00072828" w:rsidP="00072828">
      <w:pPr>
        <w:rPr>
          <w:rStyle w:val="Wyrnieniedelikatne"/>
          <w:b w:val="0"/>
        </w:rPr>
      </w:pPr>
      <w:r w:rsidRPr="002B220C">
        <w:rPr>
          <w:rStyle w:val="Wyrnieniedelikatne"/>
        </w:rPr>
        <w:t>§ 6. 1.</w:t>
      </w:r>
      <w:r w:rsidRPr="002B220C">
        <w:rPr>
          <w:rStyle w:val="Wyrnieniedelikatne"/>
          <w:b w:val="0"/>
        </w:rPr>
        <w:t xml:space="preserve"> Do opracowania mapy z projektem podziału nieruchomości, o której mowa w art. 97 wniosek o podział nieruchomości i tryb podziału, ust. 1a pkt 8, przyjęcie granic nieruchomości podlegającej podziałowi następuje w wyniku badania:</w:t>
      </w:r>
    </w:p>
    <w:p w14:paraId="7936DA65" w14:textId="0BF6F7D7" w:rsidR="00072828" w:rsidRPr="002B220C" w:rsidRDefault="00072828" w:rsidP="00072828">
      <w:pPr>
        <w:ind w:left="720"/>
        <w:rPr>
          <w:rStyle w:val="Wyrnieniedelikatne"/>
          <w:b w:val="0"/>
        </w:rPr>
      </w:pPr>
      <w:r w:rsidRPr="002B220C">
        <w:rPr>
          <w:rStyle w:val="Wyrnieniedelikatne"/>
        </w:rPr>
        <w:t>1)</w:t>
      </w:r>
      <w:r w:rsidRPr="002B220C">
        <w:rPr>
          <w:rStyle w:val="Wyrnieniedelikatne"/>
          <w:b w:val="0"/>
        </w:rPr>
        <w:t xml:space="preserve"> księgi wieczystej nieruchomości podlegającej podziałowi oraz innych dokumentów określających stan prawny nieruchomości;</w:t>
      </w:r>
    </w:p>
    <w:p w14:paraId="6FEFE41C" w14:textId="1C8EAE3A" w:rsidR="00072828" w:rsidRPr="002B220C" w:rsidRDefault="00072828" w:rsidP="00072828">
      <w:pPr>
        <w:ind w:firstLine="720"/>
        <w:rPr>
          <w:rStyle w:val="Wyrnieniedelikatne"/>
          <w:b w:val="0"/>
        </w:rPr>
      </w:pPr>
      <w:r w:rsidRPr="002B220C">
        <w:rPr>
          <w:rStyle w:val="Wyrnieniedelikatne"/>
        </w:rPr>
        <w:t>2)</w:t>
      </w:r>
      <w:r w:rsidRPr="002B220C">
        <w:rPr>
          <w:rStyle w:val="Wyrnieniedelikatne"/>
          <w:b w:val="0"/>
        </w:rPr>
        <w:t xml:space="preserve"> danych wykazanych w katastrze nieruchomości.</w:t>
      </w:r>
    </w:p>
    <w:p w14:paraId="6FC8683C" w14:textId="585B3483" w:rsidR="002B220C" w:rsidRPr="002B220C" w:rsidRDefault="002B220C" w:rsidP="002B220C">
      <w:pPr>
        <w:rPr>
          <w:sz w:val="18"/>
        </w:rPr>
      </w:pPr>
      <w:r w:rsidRPr="002B220C">
        <w:rPr>
          <w:b/>
          <w:bCs/>
          <w:iCs/>
          <w:sz w:val="18"/>
        </w:rPr>
        <w:t>§ 7. </w:t>
      </w:r>
      <w:r w:rsidRPr="002B220C">
        <w:rPr>
          <w:b/>
          <w:sz w:val="18"/>
        </w:rPr>
        <w:t>1.</w:t>
      </w:r>
      <w:r>
        <w:rPr>
          <w:sz w:val="18"/>
        </w:rPr>
        <w:t xml:space="preserve"> </w:t>
      </w:r>
      <w:r w:rsidRPr="002B220C">
        <w:rPr>
          <w:sz w:val="18"/>
        </w:rPr>
        <w:t>Z czynności przyjęcia granic nieruchomości podlegającej podziałowi sporządza się protokół, o którym mowa w </w:t>
      </w:r>
      <w:r w:rsidRPr="002B220C">
        <w:rPr>
          <w:bCs/>
          <w:sz w:val="18"/>
        </w:rPr>
        <w:t>art. 97</w:t>
      </w:r>
      <w:r w:rsidRPr="002B220C">
        <w:rPr>
          <w:sz w:val="18"/>
        </w:rPr>
        <w:t> </w:t>
      </w:r>
      <w:r w:rsidRPr="002B220C">
        <w:rPr>
          <w:iCs/>
          <w:sz w:val="18"/>
        </w:rPr>
        <w:t>wniosek o podział nieruchomości i tryb podziału</w:t>
      </w:r>
      <w:r w:rsidRPr="002B220C">
        <w:rPr>
          <w:sz w:val="18"/>
        </w:rPr>
        <w:t>, ust. 1a pkt 5.</w:t>
      </w:r>
    </w:p>
    <w:p w14:paraId="044A9D7F" w14:textId="4B2E597C" w:rsidR="002B220C" w:rsidRPr="002B220C" w:rsidRDefault="002B220C" w:rsidP="002B220C">
      <w:pPr>
        <w:rPr>
          <w:sz w:val="18"/>
        </w:rPr>
      </w:pPr>
      <w:r w:rsidRPr="002B220C">
        <w:rPr>
          <w:b/>
          <w:sz w:val="18"/>
        </w:rPr>
        <w:t>2.</w:t>
      </w:r>
      <w:r>
        <w:rPr>
          <w:sz w:val="18"/>
        </w:rPr>
        <w:t xml:space="preserve"> </w:t>
      </w:r>
      <w:r w:rsidRPr="002B220C">
        <w:rPr>
          <w:sz w:val="18"/>
        </w:rPr>
        <w:t>Protokół, o którym mowa w ust. 1, zawiera w szczególności:</w:t>
      </w:r>
    </w:p>
    <w:p w14:paraId="3C4F1228" w14:textId="44A51D0B" w:rsidR="002B220C" w:rsidRPr="002B220C" w:rsidRDefault="002B220C" w:rsidP="002B220C">
      <w:pPr>
        <w:ind w:firstLine="720"/>
        <w:rPr>
          <w:b/>
          <w:sz w:val="18"/>
        </w:rPr>
      </w:pPr>
      <w:r w:rsidRPr="002B220C">
        <w:rPr>
          <w:b/>
          <w:sz w:val="18"/>
        </w:rPr>
        <w:t>3)</w:t>
      </w:r>
      <w:r>
        <w:rPr>
          <w:sz w:val="18"/>
        </w:rPr>
        <w:t xml:space="preserve"> </w:t>
      </w:r>
      <w:r w:rsidRPr="002B220C">
        <w:rPr>
          <w:sz w:val="18"/>
        </w:rPr>
        <w:t>szkic przebiegu granic nieruchomości podlegającej podziałowi;</w:t>
      </w:r>
    </w:p>
    <w:p w14:paraId="60491318" w14:textId="095FD876" w:rsidR="002B220C" w:rsidRPr="002B220C" w:rsidRDefault="002B220C" w:rsidP="002B220C">
      <w:pPr>
        <w:rPr>
          <w:sz w:val="18"/>
        </w:rPr>
      </w:pPr>
      <w:r w:rsidRPr="002B220C">
        <w:rPr>
          <w:b/>
          <w:sz w:val="18"/>
        </w:rPr>
        <w:t>§ 9. 1.</w:t>
      </w:r>
      <w:r w:rsidRPr="002B220C">
        <w:rPr>
          <w:sz w:val="18"/>
        </w:rPr>
        <w:t xml:space="preserve"> Mapa z projektem podziału nieruchomości zawiera w szczególności:</w:t>
      </w:r>
    </w:p>
    <w:p w14:paraId="16BC7636" w14:textId="77777777" w:rsidR="002B220C" w:rsidRPr="002B220C" w:rsidRDefault="002B220C" w:rsidP="002B220C">
      <w:pPr>
        <w:rPr>
          <w:sz w:val="18"/>
        </w:rPr>
      </w:pPr>
      <w:r w:rsidRPr="002B220C">
        <w:rPr>
          <w:sz w:val="18"/>
        </w:rPr>
        <w:t>szkic orientacyjny w skali umożliwiającej zlokalizowanie nieruchomości podlegającej podziałowi;</w:t>
      </w:r>
    </w:p>
    <w:p w14:paraId="11D92CBC" w14:textId="2D17B132" w:rsidR="002B220C" w:rsidRPr="002B220C" w:rsidRDefault="002B220C" w:rsidP="002B220C">
      <w:pPr>
        <w:rPr>
          <w:sz w:val="18"/>
        </w:rPr>
      </w:pPr>
      <w:r w:rsidRPr="002B220C">
        <w:rPr>
          <w:b/>
          <w:sz w:val="18"/>
        </w:rPr>
        <w:t>11)</w:t>
      </w:r>
      <w:r w:rsidRPr="002B220C">
        <w:rPr>
          <w:sz w:val="18"/>
        </w:rPr>
        <w:t xml:space="preserve"> wykaz zmian gruntowych;</w:t>
      </w:r>
    </w:p>
    <w:p w14:paraId="38423F69" w14:textId="68582519" w:rsidR="002B220C" w:rsidRPr="002B220C" w:rsidRDefault="002B220C" w:rsidP="002B220C">
      <w:pPr>
        <w:rPr>
          <w:sz w:val="18"/>
        </w:rPr>
      </w:pPr>
      <w:r w:rsidRPr="002B220C">
        <w:rPr>
          <w:b/>
          <w:sz w:val="18"/>
        </w:rPr>
        <w:t>12)</w:t>
      </w:r>
      <w:r w:rsidRPr="002B220C">
        <w:rPr>
          <w:sz w:val="18"/>
        </w:rPr>
        <w:t xml:space="preserve"> wykaz synchronizacyjny, w przypadku gdy w księdze wieczystej - lub w razie jej braku - w innych dokumentach określających stan prawny nieruchomości, nieruchomość podlegająca podziałowi posiada inne oznaczenia i inną powierzchnię niż w katastrze nieruchomości;</w:t>
      </w:r>
    </w:p>
    <w:p w14:paraId="48672B26" w14:textId="04054C16" w:rsidR="002B220C" w:rsidRPr="002B220C" w:rsidRDefault="002B220C" w:rsidP="002B220C">
      <w:pPr>
        <w:rPr>
          <w:sz w:val="18"/>
        </w:rPr>
      </w:pPr>
      <w:r w:rsidRPr="002B220C">
        <w:rPr>
          <w:b/>
          <w:sz w:val="18"/>
        </w:rPr>
        <w:t>13)</w:t>
      </w:r>
      <w:r w:rsidRPr="002B220C">
        <w:rPr>
          <w:sz w:val="18"/>
        </w:rPr>
        <w:t xml:space="preserve"> niezbędne do projektu podziału nieruchomości elementy zagospodarowania terenu, a w szczególności: ogrodzenia, budynki, obiekty małej architektury, studnie, szamba, przyłącza, drzewa stanowiące pomniki przyrody, elementy sieci uzbrojenia terenu przebiegające przez nieruchomość podlegającą podziałowi;</w:t>
      </w:r>
    </w:p>
    <w:p w14:paraId="754C34CD" w14:textId="3B5928A2" w:rsidR="002B220C" w:rsidRPr="002B220C" w:rsidRDefault="002B220C" w:rsidP="002B220C">
      <w:pPr>
        <w:rPr>
          <w:sz w:val="18"/>
        </w:rPr>
      </w:pPr>
      <w:r w:rsidRPr="002B220C">
        <w:rPr>
          <w:b/>
          <w:sz w:val="18"/>
        </w:rPr>
        <w:t>2.</w:t>
      </w:r>
      <w:r w:rsidRPr="002B220C">
        <w:rPr>
          <w:sz w:val="18"/>
        </w:rPr>
        <w:t xml:space="preserve"> Wykaz zmian gruntowych i wykaz synchronizacyjny mogą być sporządzone jako odrębne dokumenty, stanowiące załączniki do mapy z projektem podziału nieruchomości.</w:t>
      </w:r>
    </w:p>
    <w:p w14:paraId="3CFFE4FC" w14:textId="77777777" w:rsidR="002B220C" w:rsidRDefault="002B220C" w:rsidP="002B220C">
      <w:pPr>
        <w:rPr>
          <w:b/>
          <w:sz w:val="18"/>
        </w:rPr>
      </w:pPr>
    </w:p>
    <w:p w14:paraId="0D58108E" w14:textId="77777777" w:rsidR="002B220C" w:rsidRPr="002B220C" w:rsidRDefault="002B220C" w:rsidP="002B220C">
      <w:pPr>
        <w:rPr>
          <w:b/>
          <w:sz w:val="18"/>
        </w:rPr>
      </w:pPr>
    </w:p>
    <w:p w14:paraId="0B9CC3C0" w14:textId="41CFEAB2" w:rsidR="00072828" w:rsidRPr="002B220C" w:rsidRDefault="00072828" w:rsidP="00072828">
      <w:pPr>
        <w:pStyle w:val="Bezodstpw"/>
        <w:rPr>
          <w:sz w:val="12"/>
        </w:rPr>
      </w:pPr>
      <w:r w:rsidRPr="002B220C">
        <w:rPr>
          <w:sz w:val="12"/>
        </w:rPr>
        <w:t>Rozporządzenie w sprawie standardów technicznych wykonywania geodezyjnych pomiarów sytuacyjnych i wysokościowych oraz opracowywania i przekazywania wyników tych pomiarów do państwowego zasobu geodezyjnego i kartograficznego</w:t>
      </w:r>
    </w:p>
    <w:p w14:paraId="44CC5061" w14:textId="62F3E1E2" w:rsidR="00072828" w:rsidRPr="002B220C" w:rsidRDefault="00072828" w:rsidP="00072828">
      <w:pPr>
        <w:rPr>
          <w:sz w:val="18"/>
        </w:rPr>
      </w:pPr>
      <w:r w:rsidRPr="002B220C">
        <w:rPr>
          <w:b/>
          <w:sz w:val="18"/>
        </w:rPr>
        <w:t>§ 36.</w:t>
      </w:r>
      <w:r w:rsidRPr="002B220C">
        <w:rPr>
          <w:sz w:val="18"/>
        </w:rPr>
        <w:t xml:space="preserve"> Operat techniczny zawiera:</w:t>
      </w:r>
    </w:p>
    <w:p w14:paraId="0C3341F4" w14:textId="783E7527" w:rsidR="00072828" w:rsidRPr="002B220C" w:rsidRDefault="00072828" w:rsidP="00072828">
      <w:pPr>
        <w:ind w:firstLine="720"/>
        <w:rPr>
          <w:rStyle w:val="Wyrnieniedelikatne"/>
        </w:rPr>
      </w:pPr>
      <w:r w:rsidRPr="002B220C">
        <w:rPr>
          <w:b/>
          <w:sz w:val="18"/>
        </w:rPr>
        <w:t>10)</w:t>
      </w:r>
      <w:r w:rsidRPr="002B220C">
        <w:rPr>
          <w:sz w:val="18"/>
        </w:rPr>
        <w:t xml:space="preserve"> kopie dokumentów, o których mowa w § 24 ust. 1.</w:t>
      </w:r>
    </w:p>
    <w:p w14:paraId="39E97657" w14:textId="1587C8BC" w:rsidR="00072828" w:rsidRPr="002B220C" w:rsidRDefault="00072828" w:rsidP="00072828">
      <w:pPr>
        <w:rPr>
          <w:sz w:val="18"/>
        </w:rPr>
      </w:pPr>
      <w:r w:rsidRPr="002B220C">
        <w:rPr>
          <w:b/>
          <w:sz w:val="18"/>
        </w:rPr>
        <w:t>§ 24. 1.</w:t>
      </w:r>
      <w:r w:rsidRPr="002B220C">
        <w:rPr>
          <w:sz w:val="18"/>
        </w:rPr>
        <w:t xml:space="preserve"> Na potrzeby podziałów nieruchomości, typowych postępowań sądowych i administracyjnych sporządza się:</w:t>
      </w:r>
    </w:p>
    <w:p w14:paraId="682AEB0E" w14:textId="02224E12" w:rsidR="00072828" w:rsidRPr="002B220C" w:rsidRDefault="00072828" w:rsidP="00072828">
      <w:pPr>
        <w:ind w:firstLine="720"/>
        <w:rPr>
          <w:rStyle w:val="Wyrnieniedelikatne"/>
        </w:rPr>
      </w:pPr>
      <w:r w:rsidRPr="002B220C">
        <w:rPr>
          <w:b/>
          <w:sz w:val="18"/>
        </w:rPr>
        <w:t>1)</w:t>
      </w:r>
      <w:r w:rsidRPr="002B220C">
        <w:rPr>
          <w:sz w:val="18"/>
        </w:rPr>
        <w:t xml:space="preserve"> mapy do celów prawnych:</w:t>
      </w:r>
    </w:p>
    <w:p w14:paraId="4C6DAF03" w14:textId="0AE2B24C" w:rsidR="00072828" w:rsidRPr="002B220C" w:rsidRDefault="00072828" w:rsidP="00072828">
      <w:pPr>
        <w:ind w:left="1440"/>
        <w:rPr>
          <w:sz w:val="18"/>
        </w:rPr>
      </w:pPr>
      <w:r w:rsidRPr="002B220C">
        <w:rPr>
          <w:b/>
          <w:sz w:val="18"/>
        </w:rPr>
        <w:t>a)</w:t>
      </w:r>
      <w:r w:rsidRPr="002B220C">
        <w:rPr>
          <w:sz w:val="18"/>
        </w:rPr>
        <w:t xml:space="preserve"> mapy z projektem podziału nieruchomości, o których mowa w przepisach wydanych na podstawie art. 100 ustawy z dnia 21 sierpnia 1997 r. o gospodarce nieruchomościami (Dz. U. z 2021 r. poz. 1899),</w:t>
      </w:r>
    </w:p>
    <w:p w14:paraId="606B9204" w14:textId="77777777" w:rsidR="00072828" w:rsidRPr="002B220C" w:rsidRDefault="00072828" w:rsidP="00072828">
      <w:pPr>
        <w:ind w:left="1440"/>
        <w:rPr>
          <w:rStyle w:val="Wyrnieniedelikatne"/>
        </w:rPr>
      </w:pPr>
    </w:p>
    <w:p w14:paraId="00000127" w14:textId="3393B196"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185" w:name="_heading=h.jj3c94501gff" w:colFirst="0" w:colLast="0"/>
      <w:bookmarkEnd w:id="185"/>
      <w:r w:rsidRPr="002B220C">
        <w:rPr>
          <w:rStyle w:val="Wyrnieniedelikatne"/>
        </w:rPr>
        <w:t>29. Na wniosek właściciela nieruchomości oznaczonej na poniższym rysunku jako działka nr 767,</w:t>
      </w:r>
      <w:r w:rsidR="003F0A25" w:rsidRPr="002B220C">
        <w:rPr>
          <w:rStyle w:val="Wyrnieniedelikatne"/>
        </w:rPr>
        <w:t xml:space="preserve"> </w:t>
      </w:r>
      <w:bookmarkStart w:id="186" w:name="_heading=h.t6rs4m3r5qsy" w:colFirst="0" w:colLast="0"/>
      <w:bookmarkEnd w:id="186"/>
      <w:r w:rsidRPr="002B220C">
        <w:rPr>
          <w:rStyle w:val="Wyrnieniedelikatne"/>
        </w:rPr>
        <w:t>wójt wszczął postępowanie administracyjne o rozgraniczenie tej nieruchomości – wszystkich jej</w:t>
      </w:r>
      <w:r w:rsidR="003F0A25" w:rsidRPr="002B220C">
        <w:rPr>
          <w:rStyle w:val="Wyrnieniedelikatne"/>
        </w:rPr>
        <w:t xml:space="preserve"> </w:t>
      </w:r>
      <w:bookmarkStart w:id="187" w:name="_heading=h.6o38h1mrttas" w:colFirst="0" w:colLast="0"/>
      <w:bookmarkEnd w:id="187"/>
      <w:r w:rsidRPr="002B220C">
        <w:rPr>
          <w:rStyle w:val="Wyrnieniedelikatne"/>
        </w:rPr>
        <w:t>granic z przyległymi nieruchomościami.</w:t>
      </w:r>
      <w:r w:rsidR="00072828" w:rsidRPr="002B220C">
        <w:rPr>
          <w:rStyle w:val="Wyrnieniedelikatne"/>
        </w:rPr>
        <w:t xml:space="preserve"> </w:t>
      </w:r>
      <w:bookmarkStart w:id="188" w:name="_heading=h.6gxmuevb79t" w:colFirst="0" w:colLast="0"/>
      <w:bookmarkEnd w:id="188"/>
      <w:r w:rsidRPr="002B220C">
        <w:rPr>
          <w:rStyle w:val="Wyrnieniedelikatne"/>
        </w:rPr>
        <w:t>Komu (proszę wymienić wszystkich) i w jakim terminie geodeta powinien doręczyć wezwanie do</w:t>
      </w:r>
      <w:r w:rsidR="00072828" w:rsidRPr="002B220C">
        <w:rPr>
          <w:rStyle w:val="Wyrnieniedelikatne"/>
        </w:rPr>
        <w:t xml:space="preserve"> </w:t>
      </w:r>
      <w:bookmarkStart w:id="189" w:name="_heading=h.zbple2cityv3" w:colFirst="0" w:colLast="0"/>
      <w:bookmarkEnd w:id="189"/>
      <w:r w:rsidRPr="002B220C">
        <w:rPr>
          <w:rStyle w:val="Wyrnieniedelikatne"/>
        </w:rPr>
        <w:t>stawienia się na gruncie?</w:t>
      </w:r>
      <w:r w:rsidR="00072828" w:rsidRPr="002B220C">
        <w:rPr>
          <w:rStyle w:val="Wyrnieniedelikatne"/>
        </w:rPr>
        <w:t xml:space="preserve"> </w:t>
      </w:r>
      <w:bookmarkStart w:id="190" w:name="_heading=h.gh791q6v6p6q" w:colFirst="0" w:colLast="0"/>
      <w:bookmarkEnd w:id="190"/>
      <w:r w:rsidRPr="002B220C">
        <w:rPr>
          <w:rStyle w:val="Wyrnieniedelikatne"/>
        </w:rPr>
        <w:t>Jakie elementy powinien zawierać szkic graniczny?</w:t>
      </w:r>
      <w:r w:rsidR="003F0A25" w:rsidRPr="002B220C">
        <w:rPr>
          <w:rStyle w:val="Wyrnieniedelikatne"/>
        </w:rPr>
        <w:t xml:space="preserve"> </w:t>
      </w:r>
      <w:bookmarkStart w:id="191" w:name="_heading=h.3cpvyb50s4cy" w:colFirst="0" w:colLast="0"/>
      <w:bookmarkEnd w:id="191"/>
      <w:r w:rsidRPr="002B220C">
        <w:rPr>
          <w:rStyle w:val="Wyrnieniedelikatne"/>
        </w:rPr>
        <w:t>Proszę wyjaśnić czy dokumenty nie znajdujące się w państwowym zasobie geodezyjnym i</w:t>
      </w:r>
      <w:r w:rsidR="00072828" w:rsidRPr="002B220C">
        <w:rPr>
          <w:rStyle w:val="Wyrnieniedelikatne"/>
        </w:rPr>
        <w:t xml:space="preserve"> </w:t>
      </w:r>
      <w:bookmarkStart w:id="192" w:name="_heading=h.yiw9eg505a05" w:colFirst="0" w:colLast="0"/>
      <w:bookmarkEnd w:id="192"/>
      <w:r w:rsidRPr="002B220C">
        <w:rPr>
          <w:rStyle w:val="Wyrnieniedelikatne"/>
        </w:rPr>
        <w:t>kartograficznym mogą stanowić podstawę ustalania przebiegu granic nieruchomości?</w:t>
      </w:r>
      <w:r w:rsidR="00072828" w:rsidRPr="002B220C">
        <w:rPr>
          <w:rStyle w:val="Wyrnieniedelikatne"/>
        </w:rPr>
        <w:t xml:space="preserve"> </w:t>
      </w:r>
      <w:bookmarkStart w:id="193" w:name="_heading=h.ssfznz1leqd9" w:colFirst="0" w:colLast="0"/>
      <w:bookmarkEnd w:id="193"/>
      <w:r w:rsidRPr="002B220C">
        <w:rPr>
          <w:rStyle w:val="Wyrnieniedelikatne"/>
        </w:rPr>
        <w:t>Jakie czynności wykonuje geodeta jeśli przebieg granicy został ustalony na podstawie</w:t>
      </w:r>
      <w:r w:rsidR="00072828" w:rsidRPr="002B220C">
        <w:rPr>
          <w:rStyle w:val="Wyrnieniedelikatne"/>
        </w:rPr>
        <w:t xml:space="preserve"> </w:t>
      </w:r>
      <w:bookmarkStart w:id="194" w:name="_heading=h.jb0nwzb7jykt" w:colFirst="0" w:colLast="0"/>
      <w:bookmarkEnd w:id="194"/>
      <w:r w:rsidRPr="002B220C">
        <w:rPr>
          <w:rStyle w:val="Wyrnieniedelikatne"/>
        </w:rPr>
        <w:t>zebranych dowodów?</w:t>
      </w:r>
      <w:r w:rsidR="00072828" w:rsidRPr="002B220C">
        <w:rPr>
          <w:rStyle w:val="Wyrnieniedelikatne"/>
        </w:rPr>
        <w:t xml:space="preserve"> </w:t>
      </w:r>
      <w:bookmarkStart w:id="195" w:name="_heading=h.k9znyte5irax" w:colFirst="0" w:colLast="0"/>
      <w:bookmarkEnd w:id="195"/>
      <w:r w:rsidRPr="002B220C">
        <w:rPr>
          <w:rStyle w:val="Wyrnieniedelikatne"/>
        </w:rPr>
        <w:t>Komu i w jakim termin</w:t>
      </w:r>
      <w:r w:rsidR="007D328A" w:rsidRPr="002B220C">
        <w:rPr>
          <w:rStyle w:val="Wyrnieniedelikatne"/>
        </w:rPr>
        <w:t>ie</w:t>
      </w:r>
      <w:r w:rsidRPr="002B220C">
        <w:rPr>
          <w:rStyle w:val="Wyrnieniedelikatne"/>
        </w:rPr>
        <w:t xml:space="preserve"> i w jakim celu organ rozstrzygający przesyła ostateczne decyzje</w:t>
      </w:r>
      <w:r w:rsidR="00072828" w:rsidRPr="002B220C">
        <w:rPr>
          <w:rStyle w:val="Wyrnieniedelikatne"/>
        </w:rPr>
        <w:t xml:space="preserve"> </w:t>
      </w:r>
      <w:bookmarkStart w:id="196" w:name="_heading=h.4qdv2ic8bytd" w:colFirst="0" w:colLast="0"/>
      <w:bookmarkEnd w:id="196"/>
      <w:r w:rsidRPr="002B220C">
        <w:rPr>
          <w:rStyle w:val="Wyrnieniedelikatne"/>
        </w:rPr>
        <w:t>ustalające przebieg granic nieruchomości?</w:t>
      </w:r>
    </w:p>
    <w:p w14:paraId="28E2CD17" w14:textId="1FE2A3B4" w:rsidR="00DB7FB1" w:rsidRPr="002B220C" w:rsidRDefault="00DB7FB1" w:rsidP="00DB7FB1">
      <w:pPr>
        <w:pStyle w:val="Bezodstpw"/>
        <w:rPr>
          <w:sz w:val="12"/>
        </w:rPr>
      </w:pPr>
      <w:r w:rsidRPr="002B220C">
        <w:rPr>
          <w:sz w:val="12"/>
        </w:rPr>
        <w:t>Ustawa prawo geodezyjne</w:t>
      </w:r>
    </w:p>
    <w:p w14:paraId="1E3AE448" w14:textId="59F7B321" w:rsidR="00072828" w:rsidRPr="002B220C" w:rsidRDefault="00DB7FB1" w:rsidP="00DB7FB1">
      <w:pPr>
        <w:rPr>
          <w:sz w:val="18"/>
        </w:rPr>
      </w:pPr>
      <w:r w:rsidRPr="002B220C">
        <w:rPr>
          <w:b/>
          <w:sz w:val="18"/>
        </w:rPr>
        <w:t>Art. 32. 1.</w:t>
      </w:r>
      <w:r w:rsidRPr="002B220C">
        <w:rPr>
          <w:sz w:val="18"/>
        </w:rPr>
        <w:t xml:space="preserve"> Wezwanie do stawienia się na gruncie doręcza się stronom za zwrotnym poświadczeniem odbioru, nie później niż 7 dni przed wyznaczonym terminem.</w:t>
      </w:r>
    </w:p>
    <w:p w14:paraId="234A3B4E" w14:textId="19D92401" w:rsidR="007D328A" w:rsidRPr="002B220C" w:rsidRDefault="007D328A" w:rsidP="007D328A">
      <w:pPr>
        <w:pStyle w:val="Bezodstpw"/>
        <w:rPr>
          <w:sz w:val="12"/>
        </w:rPr>
      </w:pPr>
      <w:r w:rsidRPr="002B220C">
        <w:rPr>
          <w:sz w:val="12"/>
        </w:rPr>
        <w:t>Kodeks postępowania administracyjnego</w:t>
      </w:r>
    </w:p>
    <w:p w14:paraId="2205613C" w14:textId="77777777" w:rsidR="007D328A" w:rsidRPr="002B220C" w:rsidRDefault="007D328A" w:rsidP="007D328A">
      <w:pPr>
        <w:rPr>
          <w:sz w:val="18"/>
        </w:rPr>
      </w:pPr>
      <w:r w:rsidRPr="002B220C">
        <w:rPr>
          <w:b/>
          <w:sz w:val="18"/>
        </w:rPr>
        <w:t>Art. 28.</w:t>
      </w:r>
      <w:r w:rsidRPr="002B220C">
        <w:rPr>
          <w:sz w:val="18"/>
        </w:rPr>
        <w:t xml:space="preserve"> Stroną jest każdy, czyjego interesu prawnego lub obowiązku dotyczy postępowanie albo kto żąda czynności organu ze względu na swój interes prawny lub obowiązek. </w:t>
      </w:r>
    </w:p>
    <w:p w14:paraId="71D1D4AF" w14:textId="43700427" w:rsidR="007D328A" w:rsidRPr="002B220C" w:rsidRDefault="007D328A" w:rsidP="007D328A">
      <w:pPr>
        <w:rPr>
          <w:sz w:val="18"/>
        </w:rPr>
      </w:pPr>
      <w:r w:rsidRPr="002B220C">
        <w:rPr>
          <w:b/>
          <w:sz w:val="18"/>
        </w:rPr>
        <w:t>Art. 29.</w:t>
      </w:r>
      <w:r w:rsidRPr="002B220C">
        <w:rPr>
          <w:sz w:val="18"/>
        </w:rPr>
        <w:t xml:space="preserve"> Stronami mogą być osoby fizyczne i osoby prawne, a gdy chodzi o państwowe i samorządowe jednostki organizacyjne i organizacje społeczne – również jednostki nieposiadające osobowości prawnej.</w:t>
      </w:r>
    </w:p>
    <w:p w14:paraId="1FD3B22E" w14:textId="6F014181" w:rsidR="00072828" w:rsidRPr="002B220C" w:rsidRDefault="00072828" w:rsidP="00072828">
      <w:pPr>
        <w:pStyle w:val="Bezodstpw"/>
        <w:rPr>
          <w:sz w:val="12"/>
        </w:rPr>
      </w:pPr>
      <w:r w:rsidRPr="002B220C">
        <w:rPr>
          <w:sz w:val="12"/>
        </w:rPr>
        <w:t>Rozporządzenie w sprawie rozgraniczania nieruchomości</w:t>
      </w:r>
    </w:p>
    <w:p w14:paraId="1374EDB8" w14:textId="13B48B36" w:rsidR="00072828" w:rsidRPr="002B220C" w:rsidRDefault="00072828" w:rsidP="00072828">
      <w:pPr>
        <w:rPr>
          <w:sz w:val="18"/>
        </w:rPr>
      </w:pPr>
      <w:r w:rsidRPr="002B220C">
        <w:rPr>
          <w:b/>
          <w:sz w:val="18"/>
        </w:rPr>
        <w:t>§ 22.</w:t>
      </w:r>
      <w:r w:rsidRPr="002B220C">
        <w:rPr>
          <w:sz w:val="18"/>
        </w:rPr>
        <w:t> Szkic graniczny powinien zawierać:</w:t>
      </w:r>
    </w:p>
    <w:p w14:paraId="6097D671" w14:textId="3B8C7DDB" w:rsidR="00072828" w:rsidRPr="002B220C" w:rsidRDefault="00072828" w:rsidP="00072828">
      <w:pPr>
        <w:ind w:left="720"/>
        <w:rPr>
          <w:sz w:val="18"/>
        </w:rPr>
      </w:pPr>
      <w:r w:rsidRPr="002B220C">
        <w:rPr>
          <w:b/>
          <w:sz w:val="18"/>
        </w:rPr>
        <w:t>1)</w:t>
      </w:r>
      <w:r w:rsidRPr="002B220C">
        <w:rPr>
          <w:sz w:val="18"/>
        </w:rPr>
        <w:t xml:space="preserve"> rozmieszczenie linii i punktów granicznych, oznaczonych zgodnie z opisem znajdującym się w protokole granicznym lub akcie ugody,</w:t>
      </w:r>
    </w:p>
    <w:p w14:paraId="7CC894C5" w14:textId="7F72B5CD" w:rsidR="00072828" w:rsidRPr="002B220C" w:rsidRDefault="00072828" w:rsidP="00072828">
      <w:pPr>
        <w:ind w:left="720"/>
        <w:rPr>
          <w:sz w:val="18"/>
        </w:rPr>
      </w:pPr>
      <w:r w:rsidRPr="002B220C">
        <w:rPr>
          <w:b/>
          <w:sz w:val="18"/>
        </w:rPr>
        <w:t>2)</w:t>
      </w:r>
      <w:r w:rsidRPr="002B220C">
        <w:rPr>
          <w:sz w:val="18"/>
        </w:rPr>
        <w:t xml:space="preserve"> rysunek rzutu poziomego trwałych elementów zagospodarowania terenu mających znaczenie dla określenia przebiegu granicy,</w:t>
      </w:r>
    </w:p>
    <w:p w14:paraId="43C4A031" w14:textId="4099EFBC" w:rsidR="00072828" w:rsidRPr="002B220C" w:rsidRDefault="00072828" w:rsidP="00072828">
      <w:pPr>
        <w:ind w:left="720"/>
        <w:rPr>
          <w:sz w:val="18"/>
        </w:rPr>
      </w:pPr>
      <w:r w:rsidRPr="002B220C">
        <w:rPr>
          <w:b/>
          <w:sz w:val="18"/>
        </w:rPr>
        <w:t>3)</w:t>
      </w:r>
      <w:r w:rsidRPr="002B220C">
        <w:rPr>
          <w:sz w:val="18"/>
        </w:rPr>
        <w:t xml:space="preserve"> podstawowe miary określające położenie punktów granicznych względem siebie oraz elementów zagospodarowania terenu,</w:t>
      </w:r>
    </w:p>
    <w:p w14:paraId="32849842" w14:textId="3D3E7BA2" w:rsidR="00072828" w:rsidRPr="002B220C" w:rsidRDefault="00072828" w:rsidP="00072828">
      <w:pPr>
        <w:ind w:left="720"/>
        <w:rPr>
          <w:sz w:val="18"/>
        </w:rPr>
      </w:pPr>
      <w:r w:rsidRPr="002B220C">
        <w:rPr>
          <w:b/>
          <w:sz w:val="18"/>
        </w:rPr>
        <w:t>4)</w:t>
      </w:r>
      <w:r w:rsidRPr="002B220C">
        <w:rPr>
          <w:sz w:val="18"/>
        </w:rPr>
        <w:t xml:space="preserve"> numery działek i oznaczenie ksiąg wieczystych, w których działki te zostały ujęte, lub zbiorów dokumentów oraz imiona i nazwiska właścicieli rozgraniczanych nieruchomości,</w:t>
      </w:r>
    </w:p>
    <w:p w14:paraId="4557EC8F" w14:textId="7333AE25" w:rsidR="00072828" w:rsidRPr="002B220C" w:rsidRDefault="00072828" w:rsidP="00072828">
      <w:pPr>
        <w:ind w:firstLine="720"/>
        <w:rPr>
          <w:sz w:val="18"/>
        </w:rPr>
      </w:pPr>
      <w:r w:rsidRPr="002B220C">
        <w:rPr>
          <w:b/>
          <w:sz w:val="18"/>
        </w:rPr>
        <w:t>5)</w:t>
      </w:r>
      <w:r w:rsidRPr="002B220C">
        <w:rPr>
          <w:sz w:val="18"/>
        </w:rPr>
        <w:t xml:space="preserve"> kierunek północy.</w:t>
      </w:r>
    </w:p>
    <w:p w14:paraId="5367A3EF" w14:textId="4260C6FE" w:rsidR="00DB7FB1" w:rsidRPr="002B220C" w:rsidRDefault="00DB7FB1" w:rsidP="00DB7FB1">
      <w:pPr>
        <w:rPr>
          <w:rStyle w:val="Wyrnieniedelikatne"/>
          <w:b w:val="0"/>
        </w:rPr>
      </w:pPr>
      <w:r w:rsidRPr="002B220C">
        <w:rPr>
          <w:rStyle w:val="Wyrnieniedelikatne"/>
        </w:rPr>
        <w:t>§ 6.</w:t>
      </w:r>
      <w:r w:rsidRPr="002B220C">
        <w:rPr>
          <w:rStyle w:val="Wyrnieniedelikatne"/>
          <w:b w:val="0"/>
        </w:rPr>
        <w:t xml:space="preserve"> </w:t>
      </w:r>
      <w:r w:rsidRPr="002B220C">
        <w:rPr>
          <w:rStyle w:val="Wyrnieniedelikatne"/>
        </w:rPr>
        <w:t>1.</w:t>
      </w:r>
      <w:r w:rsidRPr="002B220C">
        <w:rPr>
          <w:rStyle w:val="Wyrnieniedelikatne"/>
          <w:b w:val="0"/>
        </w:rPr>
        <w:t xml:space="preserve"> Dokumenty nie znajdujące się w państwowym zasobie geodezyjnym i kartograficznym mogą stanowić podstawę ustalania przebiegu granic nieruchomości, jeżeli:</w:t>
      </w:r>
    </w:p>
    <w:p w14:paraId="53C5B169" w14:textId="78AA3245" w:rsidR="00DB7FB1" w:rsidRPr="002B220C" w:rsidRDefault="00DB7FB1" w:rsidP="00DB7FB1">
      <w:pPr>
        <w:ind w:firstLine="720"/>
        <w:rPr>
          <w:rStyle w:val="Wyrnieniedelikatne"/>
          <w:b w:val="0"/>
        </w:rPr>
      </w:pPr>
      <w:r w:rsidRPr="002B220C">
        <w:rPr>
          <w:rStyle w:val="Wyrnieniedelikatne"/>
        </w:rPr>
        <w:t>1)</w:t>
      </w:r>
      <w:r w:rsidRPr="002B220C">
        <w:rPr>
          <w:rStyle w:val="Wyrnieniedelikatne"/>
          <w:b w:val="0"/>
        </w:rPr>
        <w:t xml:space="preserve"> stanowią całość lub część operatu pomiarowego lub katastralnego,</w:t>
      </w:r>
    </w:p>
    <w:p w14:paraId="7AD43802" w14:textId="1C999F4C" w:rsidR="00DB7FB1" w:rsidRPr="002B220C" w:rsidRDefault="00DB7FB1" w:rsidP="00DB7FB1">
      <w:pPr>
        <w:ind w:left="720"/>
        <w:rPr>
          <w:rStyle w:val="Wyrnieniedelikatne"/>
          <w:b w:val="0"/>
        </w:rPr>
      </w:pPr>
      <w:r w:rsidRPr="002B220C">
        <w:rPr>
          <w:rStyle w:val="Wyrnieniedelikatne"/>
        </w:rPr>
        <w:t>2)</w:t>
      </w:r>
      <w:r w:rsidRPr="002B220C">
        <w:rPr>
          <w:rStyle w:val="Wyrnieniedelikatne"/>
          <w:b w:val="0"/>
        </w:rPr>
        <w:t xml:space="preserve"> zawierają podpis wykonawcy i datę sporządzenia dokumentu lub istnieje możliwość ustalenia wykonawcy i takiej daty,</w:t>
      </w:r>
    </w:p>
    <w:p w14:paraId="4FF43CCF" w14:textId="05807813" w:rsidR="00DB7FB1" w:rsidRPr="002B220C" w:rsidRDefault="00DB7FB1" w:rsidP="00DB7FB1">
      <w:pPr>
        <w:ind w:left="720"/>
        <w:rPr>
          <w:rStyle w:val="Wyrnieniedelikatne"/>
          <w:b w:val="0"/>
        </w:rPr>
      </w:pPr>
      <w:r w:rsidRPr="002B220C">
        <w:rPr>
          <w:rStyle w:val="Wyrnieniedelikatne"/>
        </w:rPr>
        <w:t>3)</w:t>
      </w:r>
      <w:r w:rsidRPr="002B220C">
        <w:rPr>
          <w:rStyle w:val="Wyrnieniedelikatne"/>
          <w:b w:val="0"/>
        </w:rPr>
        <w:t xml:space="preserve"> można stwierdzić, że zostały one sporządzone w wyniku dokonania pomiarów na gruncie i użyte do opracowania mapy nieruchomości, której przebieg granic jest ustalany, lub nieruchomości bezpośrednio z nią sąsiadującej,</w:t>
      </w:r>
    </w:p>
    <w:p w14:paraId="587ACC8E" w14:textId="70D450D9" w:rsidR="00DB7FB1" w:rsidRPr="002B220C" w:rsidRDefault="00DB7FB1" w:rsidP="00DB7FB1">
      <w:pPr>
        <w:ind w:firstLine="720"/>
        <w:rPr>
          <w:rStyle w:val="Wyrnieniedelikatne"/>
          <w:b w:val="0"/>
        </w:rPr>
      </w:pPr>
      <w:r w:rsidRPr="002B220C">
        <w:rPr>
          <w:rStyle w:val="Wyrnieniedelikatne"/>
        </w:rPr>
        <w:t>4)</w:t>
      </w:r>
      <w:r w:rsidRPr="002B220C">
        <w:rPr>
          <w:rStyle w:val="Wyrnieniedelikatne"/>
          <w:b w:val="0"/>
        </w:rPr>
        <w:t xml:space="preserve"> zostały sporządzone przez osoby i organy, których wykaz stanowi załącznik 1 do rozporządzenia.</w:t>
      </w:r>
    </w:p>
    <w:p w14:paraId="651D5546" w14:textId="3FCB069A" w:rsidR="00072828" w:rsidRPr="002B220C" w:rsidRDefault="00DB7FB1" w:rsidP="00DB7FB1">
      <w:pPr>
        <w:rPr>
          <w:rStyle w:val="Wyrnieniedelikatne"/>
          <w:b w:val="0"/>
        </w:rPr>
      </w:pPr>
      <w:r w:rsidRPr="002B220C">
        <w:rPr>
          <w:rStyle w:val="Wyrnieniedelikatne"/>
        </w:rPr>
        <w:t>2.</w:t>
      </w:r>
      <w:r w:rsidRPr="002B220C">
        <w:rPr>
          <w:rStyle w:val="Wyrnieniedelikatne"/>
          <w:b w:val="0"/>
        </w:rPr>
        <w:t xml:space="preserve"> Dokumenty, o których mowa w ust. 1, lub ich kopie, potwierdzone przez geodetę, podlegają włączeniu do operatu rozgraniczeniowego.</w:t>
      </w:r>
    </w:p>
    <w:p w14:paraId="463E52B6" w14:textId="3649CE40" w:rsidR="00DB7FB1" w:rsidRPr="002B220C" w:rsidRDefault="00DB7FB1" w:rsidP="00DB7FB1">
      <w:pPr>
        <w:rPr>
          <w:rStyle w:val="Wyrnieniedelikatne"/>
          <w:b w:val="0"/>
        </w:rPr>
      </w:pPr>
      <w:r w:rsidRPr="002B220C">
        <w:rPr>
          <w:rStyle w:val="Wyrnieniedelikatne"/>
        </w:rPr>
        <w:t>§ 11.</w:t>
      </w:r>
      <w:r w:rsidRPr="002B220C">
        <w:rPr>
          <w:rStyle w:val="Wyrnieniedelikatne"/>
          <w:b w:val="0"/>
        </w:rPr>
        <w:t xml:space="preserve"> Jeżeli przebieg granicy został ustalony na podstawie zebranych dowodów, geodeta wykonuje następujące czynności:</w:t>
      </w:r>
    </w:p>
    <w:p w14:paraId="42112D9F" w14:textId="16C3C67F" w:rsidR="00DB7FB1" w:rsidRPr="002B220C" w:rsidRDefault="00DB7FB1" w:rsidP="00DB7FB1">
      <w:pPr>
        <w:ind w:firstLine="720"/>
        <w:rPr>
          <w:rStyle w:val="Wyrnieniedelikatne"/>
          <w:b w:val="0"/>
        </w:rPr>
      </w:pPr>
      <w:r w:rsidRPr="002B220C">
        <w:rPr>
          <w:rStyle w:val="Wyrnieniedelikatne"/>
        </w:rPr>
        <w:t>1)</w:t>
      </w:r>
      <w:r w:rsidRPr="002B220C">
        <w:rPr>
          <w:rStyle w:val="Wyrnieniedelikatne"/>
          <w:b w:val="0"/>
        </w:rPr>
        <w:t xml:space="preserve"> wskazuje stronom przebieg granicy,</w:t>
      </w:r>
    </w:p>
    <w:p w14:paraId="0719D34E" w14:textId="4DBC446E" w:rsidR="00DB7FB1" w:rsidRPr="002B220C" w:rsidRDefault="00DB7FB1" w:rsidP="00DB7FB1">
      <w:pPr>
        <w:ind w:firstLine="720"/>
        <w:rPr>
          <w:rStyle w:val="Wyrnieniedelikatne"/>
          <w:b w:val="0"/>
        </w:rPr>
      </w:pPr>
      <w:r w:rsidRPr="002B220C">
        <w:rPr>
          <w:rStyle w:val="Wyrnieniedelikatne"/>
        </w:rPr>
        <w:t>2)</w:t>
      </w:r>
      <w:r w:rsidRPr="002B220C">
        <w:rPr>
          <w:rStyle w:val="Wyrnieniedelikatne"/>
          <w:b w:val="0"/>
        </w:rPr>
        <w:t xml:space="preserve"> stabilizuje punkty graniczne,</w:t>
      </w:r>
    </w:p>
    <w:p w14:paraId="248AEAEF" w14:textId="15C9A8DE" w:rsidR="00DB7FB1" w:rsidRPr="002B220C" w:rsidRDefault="00DB7FB1" w:rsidP="00DB7FB1">
      <w:pPr>
        <w:ind w:firstLine="720"/>
        <w:rPr>
          <w:rStyle w:val="Wyrnieniedelikatne"/>
          <w:b w:val="0"/>
        </w:rPr>
      </w:pPr>
      <w:r w:rsidRPr="002B220C">
        <w:rPr>
          <w:rStyle w:val="Wyrnieniedelikatne"/>
        </w:rPr>
        <w:t>3)</w:t>
      </w:r>
      <w:r w:rsidRPr="002B220C">
        <w:rPr>
          <w:rStyle w:val="Wyrnieniedelikatne"/>
          <w:b w:val="0"/>
        </w:rPr>
        <w:t xml:space="preserve"> sporządza protokół graniczny,</w:t>
      </w:r>
    </w:p>
    <w:p w14:paraId="762AF933" w14:textId="230B50A0" w:rsidR="00DB7FB1" w:rsidRPr="002B220C" w:rsidRDefault="00DB7FB1" w:rsidP="00DB7FB1">
      <w:pPr>
        <w:ind w:left="720"/>
        <w:rPr>
          <w:rStyle w:val="Wyrnieniedelikatne"/>
          <w:b w:val="0"/>
        </w:rPr>
      </w:pPr>
      <w:r w:rsidRPr="002B220C">
        <w:rPr>
          <w:rStyle w:val="Wyrnieniedelikatne"/>
        </w:rPr>
        <w:t>4)</w:t>
      </w:r>
      <w:r w:rsidRPr="002B220C">
        <w:rPr>
          <w:rStyle w:val="Wyrnieniedelikatne"/>
          <w:b w:val="0"/>
        </w:rPr>
        <w:t xml:space="preserve"> wykonuje pomiar granicy, a także trwałych elementów zagospodarowania terenu mających znaczenie dla określenia jej przebiegu.</w:t>
      </w:r>
    </w:p>
    <w:p w14:paraId="5D4EA25B" w14:textId="2CB7582C" w:rsidR="007D328A" w:rsidRPr="002B220C" w:rsidRDefault="007D328A" w:rsidP="007D328A">
      <w:pPr>
        <w:pStyle w:val="Bezodstpw"/>
        <w:rPr>
          <w:sz w:val="12"/>
        </w:rPr>
      </w:pPr>
      <w:bookmarkStart w:id="197" w:name="_heading=h.5z5modq8xtqr" w:colFirst="0" w:colLast="0"/>
      <w:bookmarkEnd w:id="197"/>
      <w:r w:rsidRPr="002B220C">
        <w:rPr>
          <w:sz w:val="12"/>
        </w:rPr>
        <w:t>Ustawa prawo geodezyjne</w:t>
      </w:r>
    </w:p>
    <w:p w14:paraId="10BE6508" w14:textId="69694ED0" w:rsidR="007D328A" w:rsidRPr="002B220C" w:rsidRDefault="007D328A" w:rsidP="00740D8D">
      <w:pPr>
        <w:rPr>
          <w:rStyle w:val="Wyrnieniedelikatne"/>
          <w:rFonts w:ascii="Calibri" w:hAnsi="Calibri"/>
          <w:b w:val="0"/>
          <w:iCs w:val="0"/>
        </w:rPr>
      </w:pPr>
      <w:r w:rsidRPr="002B220C">
        <w:rPr>
          <w:b/>
          <w:sz w:val="18"/>
        </w:rPr>
        <w:t>Art. 37. 2.</w:t>
      </w:r>
      <w:r w:rsidRPr="002B220C">
        <w:rPr>
          <w:sz w:val="18"/>
        </w:rPr>
        <w:t xml:space="preserve"> Prawomocne orzeczenia i ostateczne decyzje ustalające przebieg granic nieruchomości sąd lub organ rozstrzygający przesyła z urzędu w terminie 30 dni do sądów rejonowych właściwych do prowadzenia ksiąg wieczystych i do właściwych starostów, w celu ujawnienia ich w księgach wieczystych oraz w ewidencji gruntów i budynków.</w:t>
      </w:r>
      <w:bookmarkStart w:id="198" w:name="_heading=h.t1ety3h1da8b" w:colFirst="0" w:colLast="0"/>
      <w:bookmarkEnd w:id="198"/>
    </w:p>
    <w:p w14:paraId="38AFBB37" w14:textId="77777777" w:rsidR="00C70FBF" w:rsidRPr="002B220C" w:rsidRDefault="00C70FBF" w:rsidP="00740D8D">
      <w:pPr>
        <w:rPr>
          <w:rStyle w:val="Wyrnieniedelikatne"/>
        </w:rPr>
      </w:pPr>
      <w:bookmarkStart w:id="199" w:name="_heading=h.ivpfanhcxqf" w:colFirst="0" w:colLast="0"/>
      <w:bookmarkEnd w:id="199"/>
    </w:p>
    <w:p w14:paraId="00000144" w14:textId="749A5F58"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200" w:name="_heading=h.fkwakfr68jhy" w:colFirst="0" w:colLast="0"/>
      <w:bookmarkStart w:id="201" w:name="_heading=h.juoo5go3qgs7" w:colFirst="0" w:colLast="0"/>
      <w:bookmarkStart w:id="202" w:name="_heading=h.v1vo9tu45a5t" w:colFirst="0" w:colLast="0"/>
      <w:bookmarkStart w:id="203" w:name="_heading=h.gie127wtatgu" w:colFirst="0" w:colLast="0"/>
      <w:bookmarkEnd w:id="200"/>
      <w:bookmarkEnd w:id="201"/>
      <w:bookmarkEnd w:id="202"/>
      <w:bookmarkEnd w:id="203"/>
      <w:r w:rsidRPr="002B220C">
        <w:rPr>
          <w:rStyle w:val="Wyrnieniedelikatne"/>
        </w:rPr>
        <w:t>34. Proszę wyjaśnić i uzasadnić, czy możliwe jest wydzielenie działki z nieruchomości rolnej w trybie</w:t>
      </w:r>
      <w:r w:rsidR="003F0A25" w:rsidRPr="002B220C">
        <w:rPr>
          <w:rStyle w:val="Wyrnieniedelikatne"/>
        </w:rPr>
        <w:t xml:space="preserve"> </w:t>
      </w:r>
      <w:bookmarkStart w:id="204" w:name="_heading=h.7iz7xt8gqzge" w:colFirst="0" w:colLast="0"/>
      <w:bookmarkEnd w:id="204"/>
      <w:r w:rsidRPr="002B220C">
        <w:rPr>
          <w:rStyle w:val="Wyrnieniedelikatne"/>
        </w:rPr>
        <w:t>ustawy o gospodarce nieruchomościami i oznaczenie jej użytkiem Br, jeżeli właściciel tej działki</w:t>
      </w:r>
      <w:r w:rsidR="003F0A25" w:rsidRPr="002B220C">
        <w:rPr>
          <w:rStyle w:val="Wyrnieniedelikatne"/>
        </w:rPr>
        <w:t xml:space="preserve"> </w:t>
      </w:r>
      <w:bookmarkStart w:id="205" w:name="_heading=h.x77ni0v6ix" w:colFirst="0" w:colLast="0"/>
      <w:bookmarkEnd w:id="205"/>
      <w:r w:rsidRPr="002B220C">
        <w:rPr>
          <w:rStyle w:val="Wyrnieniedelikatne"/>
        </w:rPr>
        <w:t>nie jest rolnikiem?</w:t>
      </w:r>
      <w:r w:rsidR="001763F5" w:rsidRPr="002B220C">
        <w:rPr>
          <w:rStyle w:val="Wyrnieniedelikatne"/>
        </w:rPr>
        <w:t xml:space="preserve"> </w:t>
      </w:r>
      <w:bookmarkStart w:id="206" w:name="_heading=h.1m67y0xxnjs6" w:colFirst="0" w:colLast="0"/>
      <w:bookmarkEnd w:id="206"/>
      <w:r w:rsidRPr="002B220C">
        <w:rPr>
          <w:rStyle w:val="Wyrnieniedelikatne"/>
        </w:rPr>
        <w:t>Co powinna zawierać mapa z projektem podziału nieruchomości rolnej?</w:t>
      </w:r>
    </w:p>
    <w:p w14:paraId="2674B6B0" w14:textId="669139F4" w:rsidR="00DD05D3" w:rsidRPr="002B220C" w:rsidRDefault="00DD05D3" w:rsidP="00DD05D3">
      <w:pPr>
        <w:pStyle w:val="Bezodstpw"/>
        <w:rPr>
          <w:sz w:val="12"/>
        </w:rPr>
      </w:pPr>
      <w:r w:rsidRPr="002B220C">
        <w:rPr>
          <w:sz w:val="12"/>
        </w:rPr>
        <w:t>Ustawa o gospodarce nieruchomościami</w:t>
      </w:r>
    </w:p>
    <w:p w14:paraId="51CCCDEF" w14:textId="77777777" w:rsidR="009A1929" w:rsidRPr="002B220C" w:rsidRDefault="009A1929" w:rsidP="00DD05D3">
      <w:pPr>
        <w:rPr>
          <w:sz w:val="18"/>
        </w:rPr>
      </w:pPr>
      <w:r w:rsidRPr="002B220C">
        <w:rPr>
          <w:b/>
          <w:sz w:val="18"/>
        </w:rPr>
        <w:t xml:space="preserve">Art. 93. 1. </w:t>
      </w:r>
      <w:r w:rsidRPr="002B220C">
        <w:rPr>
          <w:sz w:val="18"/>
        </w:rPr>
        <w:t xml:space="preserve">Podziału nieruchomości można dokonać, jeżeli jest on zgodny z ustaleniami planu miejscowego. W razie braku tego planu stosuje się przepisy art. 94. </w:t>
      </w:r>
    </w:p>
    <w:p w14:paraId="2A552966" w14:textId="39053BCA" w:rsidR="009A1929" w:rsidRPr="002B220C" w:rsidRDefault="009A1929" w:rsidP="00DD05D3">
      <w:pPr>
        <w:rPr>
          <w:b/>
          <w:sz w:val="18"/>
        </w:rPr>
      </w:pPr>
      <w:r w:rsidRPr="002B220C">
        <w:rPr>
          <w:b/>
          <w:sz w:val="18"/>
        </w:rPr>
        <w:t>2.</w:t>
      </w:r>
      <w:r w:rsidRPr="002B220C">
        <w:rPr>
          <w:sz w:val="18"/>
        </w:rPr>
        <w:t xml:space="preserve"> Zgodność z ustaleniami planu w myśl ust. 1 dotyczy zarówno przeznaczenia terenu, jak i możliwości zagospodarowania wydzielonych działek gruntu.</w:t>
      </w:r>
    </w:p>
    <w:p w14:paraId="078A33BF" w14:textId="2021F550" w:rsidR="009F6264" w:rsidRPr="002B220C" w:rsidRDefault="00DD05D3" w:rsidP="00DD05D3">
      <w:pPr>
        <w:rPr>
          <w:sz w:val="18"/>
        </w:rPr>
      </w:pPr>
      <w:r w:rsidRPr="002B220C">
        <w:rPr>
          <w:b/>
          <w:sz w:val="18"/>
        </w:rPr>
        <w:t>2a.</w:t>
      </w:r>
      <w:r w:rsidRPr="002B220C">
        <w:rPr>
          <w:sz w:val="18"/>
        </w:rPr>
        <w:t xml:space="preserve"> Podział nieruchomości położonych na obszarach przeznaczonych w planach miejscowych na cele rolne i leśne, a w przypadku braku planu miejscowego wykorzystywanych na cele rolne i leśne, powodujący wydzielenie działki gruntu o powierzchni mniejszej niż 0,3000 </w:t>
      </w:r>
      <w:r w:rsidRPr="002B220C">
        <w:rPr>
          <w:sz w:val="18"/>
        </w:rPr>
        <w:lastRenderedPageBreak/>
        <w:t>ha, jest dopuszczalny, pod warunkiem że działka ta zostanie przeznaczona na powiększenie sąsiedniej nieruchomości lub dokonana zostanie regulacja granic między sąsiadującymi nieruchomościami. W decyzji zatwierdzającej podział nieruchomości określa się termin na przeniesienie praw do wydzielonych działek gruntu, który nie może być dłuższy niż 6 miesięcy od dnia, w którym decyzja zatwierdzająca podział nieruchomości stała się ostateczna. Przepisu nie stosuje się w przypadku podziałów nieruchomości, o których mowa w art. 95.</w:t>
      </w:r>
    </w:p>
    <w:p w14:paraId="287E5640" w14:textId="77777777" w:rsidR="009A1929" w:rsidRPr="002B220C" w:rsidRDefault="009A1929" w:rsidP="00DD05D3">
      <w:pPr>
        <w:rPr>
          <w:sz w:val="18"/>
        </w:rPr>
      </w:pPr>
      <w:r w:rsidRPr="002B220C">
        <w:rPr>
          <w:b/>
          <w:sz w:val="18"/>
        </w:rPr>
        <w:t>Art. 94. 1.</w:t>
      </w:r>
      <w:r w:rsidRPr="002B220C">
        <w:rPr>
          <w:sz w:val="18"/>
        </w:rPr>
        <w:t xml:space="preserve"> W przypadku braku planu miejscowego – jeżeli nieruchomość jest położona na obszarze nieobjętym obowiązkiem sporządzenia tego planu – podziału nieruchomości można dokonać, jeżeli: </w:t>
      </w:r>
    </w:p>
    <w:p w14:paraId="77250CDC" w14:textId="11BFAC78" w:rsidR="009A1929" w:rsidRPr="002B220C" w:rsidRDefault="009A1929" w:rsidP="009A1929">
      <w:pPr>
        <w:ind w:firstLine="720"/>
        <w:rPr>
          <w:sz w:val="18"/>
        </w:rPr>
      </w:pPr>
      <w:r w:rsidRPr="002B220C">
        <w:rPr>
          <w:b/>
          <w:sz w:val="18"/>
        </w:rPr>
        <w:t>1)</w:t>
      </w:r>
      <w:r w:rsidRPr="002B220C">
        <w:rPr>
          <w:sz w:val="18"/>
        </w:rPr>
        <w:t xml:space="preserve"> nie jest sprzeczny z przepisami odrębnymi, albo ,</w:t>
      </w:r>
    </w:p>
    <w:p w14:paraId="18D398CA" w14:textId="636B5A91" w:rsidR="009A1929" w:rsidRPr="002B220C" w:rsidRDefault="009A1929" w:rsidP="009A1929">
      <w:pPr>
        <w:ind w:firstLine="720"/>
        <w:rPr>
          <w:sz w:val="18"/>
        </w:rPr>
      </w:pPr>
      <w:r w:rsidRPr="002B220C">
        <w:rPr>
          <w:b/>
          <w:sz w:val="18"/>
        </w:rPr>
        <w:t>2)</w:t>
      </w:r>
      <w:r w:rsidRPr="002B220C">
        <w:rPr>
          <w:sz w:val="18"/>
        </w:rPr>
        <w:t xml:space="preserve"> jest zgodny z warunkami określonymi w decyzji o warunkach zabudowy i zagospodarowania terenu.</w:t>
      </w:r>
    </w:p>
    <w:p w14:paraId="76A2CD16" w14:textId="50115B3E" w:rsidR="00E8467C" w:rsidRPr="002B220C" w:rsidRDefault="009F6264" w:rsidP="00E900E3">
      <w:pPr>
        <w:pStyle w:val="Bezodstpw"/>
        <w:rPr>
          <w:rStyle w:val="Wyrnieniedelikatne"/>
        </w:rPr>
      </w:pPr>
      <w:r w:rsidRPr="002B220C">
        <w:rPr>
          <w:sz w:val="12"/>
        </w:rPr>
        <w:t>Rozporządzenie w sprawie standardów technicznych wykonywania geodezyjnych pomiarów sytuacyjnych i wysokościowych oraz opracowywania i przekazywania wyników tych pomiarów do państwowego zasobu geodezyjnego i kartograficznego</w:t>
      </w:r>
    </w:p>
    <w:p w14:paraId="0C009B70" w14:textId="77777777" w:rsidR="009F6264" w:rsidRPr="002B220C" w:rsidRDefault="009F6264" w:rsidP="009F6264">
      <w:pPr>
        <w:rPr>
          <w:sz w:val="18"/>
        </w:rPr>
      </w:pPr>
      <w:r w:rsidRPr="002B220C">
        <w:rPr>
          <w:b/>
          <w:sz w:val="18"/>
        </w:rPr>
        <w:t>§ 27. 1.</w:t>
      </w:r>
      <w:r w:rsidRPr="002B220C">
        <w:rPr>
          <w:sz w:val="18"/>
        </w:rPr>
        <w:t xml:space="preserve"> Mapa z projektem podziału nieruchomości rolnej lub leśnej oprócz treści, o której mowa w § 26, zawiera: </w:t>
      </w:r>
    </w:p>
    <w:p w14:paraId="581167D4" w14:textId="77777777" w:rsidR="009F6264" w:rsidRPr="002B220C" w:rsidRDefault="009F6264" w:rsidP="009F6264">
      <w:pPr>
        <w:ind w:firstLine="720"/>
        <w:rPr>
          <w:sz w:val="18"/>
        </w:rPr>
      </w:pPr>
      <w:r w:rsidRPr="002B220C">
        <w:rPr>
          <w:b/>
          <w:sz w:val="18"/>
        </w:rPr>
        <w:t>1)</w:t>
      </w:r>
      <w:r w:rsidRPr="002B220C">
        <w:rPr>
          <w:sz w:val="18"/>
        </w:rPr>
        <w:t xml:space="preserve"> projektowane punkty i linie graniczne; </w:t>
      </w:r>
    </w:p>
    <w:p w14:paraId="44E63FCD" w14:textId="77777777" w:rsidR="009F6264" w:rsidRPr="002B220C" w:rsidRDefault="009F6264" w:rsidP="009F6264">
      <w:pPr>
        <w:ind w:left="720"/>
        <w:rPr>
          <w:sz w:val="18"/>
        </w:rPr>
      </w:pPr>
      <w:r w:rsidRPr="002B220C">
        <w:rPr>
          <w:b/>
          <w:sz w:val="18"/>
        </w:rPr>
        <w:t>2)</w:t>
      </w:r>
      <w:r w:rsidRPr="002B220C">
        <w:rPr>
          <w:sz w:val="18"/>
        </w:rPr>
        <w:t xml:space="preserve"> oznaczenia projektowanych działek ewidencyjnych; </w:t>
      </w:r>
    </w:p>
    <w:p w14:paraId="5428BD67" w14:textId="502A72FD" w:rsidR="009F6264" w:rsidRPr="002B220C" w:rsidRDefault="009F6264" w:rsidP="009F6264">
      <w:pPr>
        <w:ind w:left="720"/>
        <w:rPr>
          <w:rStyle w:val="Wyrnieniedelikatne"/>
        </w:rPr>
      </w:pPr>
      <w:r w:rsidRPr="002B220C">
        <w:rPr>
          <w:b/>
          <w:sz w:val="18"/>
        </w:rPr>
        <w:t>3)</w:t>
      </w:r>
      <w:r w:rsidRPr="002B220C">
        <w:rPr>
          <w:sz w:val="18"/>
        </w:rPr>
        <w:t xml:space="preserve"> wykaz zmian danych ewidencyjnych dotyczących obiektów objętych podziałem, sporządzony zgodnie z przepisami dotyczącymi ewidencji gruntów i budynków, który może być sporządzony także w formie odrębnego dokumentu.</w:t>
      </w:r>
    </w:p>
    <w:p w14:paraId="773C9F39" w14:textId="2604AF30" w:rsidR="00C4214C" w:rsidRPr="002B220C" w:rsidRDefault="00C4214C" w:rsidP="00C4214C">
      <w:pPr>
        <w:pStyle w:val="Bezodstpw"/>
        <w:rPr>
          <w:rStyle w:val="Wyrnieniedelikatne"/>
          <w:rFonts w:ascii="Calibri" w:hAnsi="Calibri"/>
          <w:b/>
          <w:iCs w:val="0"/>
          <w:sz w:val="12"/>
        </w:rPr>
      </w:pPr>
      <w:bookmarkStart w:id="207" w:name="_heading=h.ee9wasn4te7k" w:colFirst="0" w:colLast="0"/>
      <w:bookmarkEnd w:id="207"/>
      <w:r w:rsidRPr="002B220C">
        <w:rPr>
          <w:rStyle w:val="Wyrnieniedelikatne"/>
          <w:rFonts w:ascii="Calibri" w:hAnsi="Calibri"/>
          <w:b/>
          <w:iCs w:val="0"/>
          <w:sz w:val="12"/>
        </w:rPr>
        <w:t>Ustawa o planowaniu i zagospodarowaniu przestrzennym</w:t>
      </w:r>
    </w:p>
    <w:p w14:paraId="6BB55181" w14:textId="79A561E3" w:rsidR="00C4214C" w:rsidRPr="002B220C" w:rsidRDefault="00C4214C" w:rsidP="00C4214C">
      <w:pPr>
        <w:rPr>
          <w:sz w:val="18"/>
        </w:rPr>
      </w:pPr>
      <w:r w:rsidRPr="002B220C">
        <w:rPr>
          <w:b/>
          <w:sz w:val="18"/>
        </w:rPr>
        <w:t>Art. 4. 1.</w:t>
      </w:r>
      <w:r w:rsidRPr="002B220C">
        <w:rPr>
          <w:sz w:val="18"/>
        </w:rPr>
        <w:t xml:space="preserve"> Ustalenie przeznaczenia terenu, rozmieszczenie inwestycji celu publicznego oraz określenie sposobów zagospodarowania i warunków zabudowy terenu następuje w miejscowym planie zagospodarowania przestrzennego.</w:t>
      </w:r>
    </w:p>
    <w:p w14:paraId="449E045C" w14:textId="2331A506" w:rsidR="00C4214C" w:rsidRPr="002B220C" w:rsidRDefault="00C4214C" w:rsidP="00C4214C">
      <w:pPr>
        <w:rPr>
          <w:sz w:val="18"/>
        </w:rPr>
      </w:pPr>
      <w:r w:rsidRPr="002B220C">
        <w:rPr>
          <w:b/>
          <w:sz w:val="18"/>
        </w:rPr>
        <w:t>2.</w:t>
      </w:r>
      <w:r w:rsidRPr="002B220C">
        <w:rPr>
          <w:sz w:val="18"/>
        </w:rPr>
        <w:t xml:space="preserve"> W przypadku braku miejscowego planu zagospodarowania przestrzennego określenie sposobów zagospodarowania i warunków zabudowy terenu następuje w drodze decyzji o warunkach zabudowy i zagospodarowania terenu, przy czym:</w:t>
      </w:r>
    </w:p>
    <w:p w14:paraId="5855D82B" w14:textId="4124C797" w:rsidR="00C4214C" w:rsidRPr="002B220C" w:rsidRDefault="00C4214C" w:rsidP="00C4214C">
      <w:pPr>
        <w:rPr>
          <w:rStyle w:val="Wyrnieniedelikatne"/>
          <w:rFonts w:ascii="Calibri" w:hAnsi="Calibri"/>
          <w:b w:val="0"/>
          <w:iCs w:val="0"/>
          <w:color w:val="00B050"/>
          <w:sz w:val="12"/>
        </w:rPr>
      </w:pPr>
      <w:r w:rsidRPr="002B220C">
        <w:rPr>
          <w:b/>
          <w:sz w:val="18"/>
        </w:rPr>
        <w:t>2)</w:t>
      </w:r>
      <w:r w:rsidRPr="002B220C">
        <w:rPr>
          <w:sz w:val="18"/>
        </w:rPr>
        <w:t xml:space="preserve"> sposób zagospodarowania terenu i warunki zabudowy dla innych inwestycji ustala się w drodze decyzji o warunkach zabudowy.</w:t>
      </w:r>
    </w:p>
    <w:p w14:paraId="00000145" w14:textId="796FB30F" w:rsidR="006D786C" w:rsidRPr="002B220C" w:rsidRDefault="00C4214C" w:rsidP="00C4214C">
      <w:pPr>
        <w:pStyle w:val="Bezodstpw"/>
        <w:rPr>
          <w:rStyle w:val="Wyrnieniedelikatne"/>
          <w:rFonts w:ascii="Calibri" w:hAnsi="Calibri"/>
          <w:b/>
          <w:iCs w:val="0"/>
          <w:sz w:val="12"/>
        </w:rPr>
      </w:pPr>
      <w:r w:rsidRPr="002B220C">
        <w:rPr>
          <w:rStyle w:val="Wyrnieniedelikatne"/>
          <w:rFonts w:ascii="Calibri" w:hAnsi="Calibri"/>
          <w:b/>
          <w:iCs w:val="0"/>
          <w:sz w:val="12"/>
        </w:rPr>
        <w:t>Rozporządzenie w sprawie ewidencji gruntów i budynków</w:t>
      </w:r>
    </w:p>
    <w:p w14:paraId="4D353604" w14:textId="77777777" w:rsidR="00C4214C" w:rsidRPr="002B220C" w:rsidRDefault="00C4214C" w:rsidP="00C4214C">
      <w:pPr>
        <w:rPr>
          <w:b/>
          <w:sz w:val="18"/>
        </w:rPr>
      </w:pPr>
      <w:r w:rsidRPr="002B220C">
        <w:rPr>
          <w:b/>
          <w:sz w:val="18"/>
        </w:rPr>
        <w:t>Załącznik nr 1</w:t>
      </w:r>
    </w:p>
    <w:p w14:paraId="6530D14B" w14:textId="77777777" w:rsidR="00C4214C" w:rsidRPr="002B220C" w:rsidRDefault="00C4214C" w:rsidP="00C4214C">
      <w:pPr>
        <w:rPr>
          <w:b/>
          <w:sz w:val="18"/>
        </w:rPr>
      </w:pPr>
      <w:r w:rsidRPr="002B220C">
        <w:rPr>
          <w:b/>
          <w:sz w:val="18"/>
        </w:rPr>
        <w:t>5 Grunty rolne zabudowane – Br</w:t>
      </w:r>
    </w:p>
    <w:p w14:paraId="1E26B6C5" w14:textId="1CDA214F" w:rsidR="00C4214C" w:rsidRPr="002B220C" w:rsidRDefault="00C4214C" w:rsidP="00C4214C">
      <w:pPr>
        <w:rPr>
          <w:rStyle w:val="Wyrnieniedelikatne"/>
        </w:rPr>
      </w:pPr>
      <w:r w:rsidRPr="002B220C">
        <w:rPr>
          <w:b/>
          <w:sz w:val="18"/>
        </w:rPr>
        <w:t>3.</w:t>
      </w:r>
      <w:r w:rsidRPr="002B220C">
        <w:rPr>
          <w:sz w:val="18"/>
        </w:rPr>
        <w:t xml:space="preserve"> W przypadku gdy w skład siedliska usytuowanego na gruncie rolnym wchodzi wyłącznie budynek mieszkalny i urządzenia, o których mowa w ust. 1 pkt 3, to grunt w granicach tego siedliska zalicza się do gruntów rolnych zabudowanych, jeżeli z miejscowego planu zagospodarowania przestrzennego albo z decyzji o warunkach zabudowy wydanej w związku z budową tego budynku wynika, że przeznaczony jest tylko pod zabudowę zagrodową, albo też z projektu budowlanego stanowiącego załącznik do ważnego pozwolenia na budowę lub zgłoszenia budowy upoważniającego do rozpoczęcia budowy wynika, że na gruncie tym mogą być budowane budynki i urządzenia, o których mowa w ust. 1 pkt 1 i 2.</w:t>
      </w:r>
    </w:p>
    <w:p w14:paraId="4E3E716B" w14:textId="67A3CC8E" w:rsidR="00C4214C" w:rsidRPr="002B220C" w:rsidRDefault="009A1929" w:rsidP="00740D8D">
      <w:pPr>
        <w:rPr>
          <w:rStyle w:val="Wyrnieniedelikatne"/>
          <w:color w:val="C00000"/>
        </w:rPr>
      </w:pPr>
      <w:r w:rsidRPr="002B220C">
        <w:rPr>
          <w:rStyle w:val="Wyrnieniedelikatne"/>
          <w:color w:val="C00000"/>
        </w:rPr>
        <w:t xml:space="preserve">Podziału można dokonać jeśli jest on zgodny z MPZP lub w przypadku braku planu – nie jest sprzeczny z przepisami odrębnymi lub zgodny z warunkami w decyzji o warunkach zabudowy. </w:t>
      </w:r>
      <w:r w:rsidR="00D51D6A" w:rsidRPr="002B220C">
        <w:rPr>
          <w:rStyle w:val="Wyrnieniedelikatne"/>
          <w:color w:val="C00000"/>
        </w:rPr>
        <w:t xml:space="preserve">W sytuacji gdy właściciel działki nie jest rolnikiem, wydzieloną działkę </w:t>
      </w:r>
      <w:r w:rsidRPr="002B220C">
        <w:rPr>
          <w:rStyle w:val="Wyrnieniedelikatne"/>
          <w:color w:val="C00000"/>
        </w:rPr>
        <w:t>można oznaczyć działkę użytkiem Br tylko wtedy gdy jest ona przeznaczona w MPZP jako teren zabudowy zagrodowej lub gdy wynika to z decyzji o warunkach zabudowy.</w:t>
      </w:r>
      <w:r w:rsidR="00D51D6A" w:rsidRPr="002B220C">
        <w:rPr>
          <w:rStyle w:val="Wyrnieniedelikatne"/>
          <w:color w:val="C00000"/>
        </w:rPr>
        <w:t xml:space="preserve"> </w:t>
      </w:r>
    </w:p>
    <w:p w14:paraId="03DF5BB2" w14:textId="77777777" w:rsidR="009A1929" w:rsidRPr="002B220C" w:rsidRDefault="009A1929" w:rsidP="00740D8D">
      <w:pPr>
        <w:rPr>
          <w:rStyle w:val="Wyrnieniedelikatne"/>
        </w:rPr>
      </w:pPr>
      <w:bookmarkStart w:id="208" w:name="_heading=h.m8sc3hstx9lg" w:colFirst="0" w:colLast="0"/>
      <w:bookmarkEnd w:id="208"/>
    </w:p>
    <w:p w14:paraId="0000014C" w14:textId="7B07FBDF"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r w:rsidRPr="002B220C">
        <w:rPr>
          <w:rStyle w:val="Wyrnieniedelikatne"/>
        </w:rPr>
        <w:t>35. Po przekazaniu Wójtowi akt postępowania rozgraniczeniowego zakończonego ugodą geodeta</w:t>
      </w:r>
      <w:r w:rsidR="003F0A25" w:rsidRPr="002B220C">
        <w:rPr>
          <w:rStyle w:val="Wyrnieniedelikatne"/>
        </w:rPr>
        <w:t xml:space="preserve"> </w:t>
      </w:r>
      <w:bookmarkStart w:id="209" w:name="_heading=h.62sefs455jok" w:colFirst="0" w:colLast="0"/>
      <w:bookmarkEnd w:id="209"/>
      <w:r w:rsidRPr="002B220C">
        <w:rPr>
          <w:rStyle w:val="Wyrnieniedelikatne"/>
        </w:rPr>
        <w:t>prowadzący postępowanie otrzymał wezwanie do Gminy celem, jak napisano – „uzupełnienia</w:t>
      </w:r>
      <w:r w:rsidR="003F0A25" w:rsidRPr="002B220C">
        <w:rPr>
          <w:rStyle w:val="Wyrnieniedelikatne"/>
        </w:rPr>
        <w:t xml:space="preserve"> </w:t>
      </w:r>
      <w:bookmarkStart w:id="210" w:name="_heading=h.xatlsqtdtkbp" w:colFirst="0" w:colLast="0"/>
      <w:bookmarkEnd w:id="210"/>
      <w:r w:rsidRPr="002B220C">
        <w:rPr>
          <w:rStyle w:val="Wyrnieniedelikatne"/>
        </w:rPr>
        <w:t>dokumentacji”. Okazało się, że jedna ze stron sporu po przemyśleniu sprawy chce wycofać swój</w:t>
      </w:r>
      <w:r w:rsidR="003F0A25" w:rsidRPr="002B220C">
        <w:rPr>
          <w:rStyle w:val="Wyrnieniedelikatne"/>
        </w:rPr>
        <w:t xml:space="preserve"> </w:t>
      </w:r>
      <w:bookmarkStart w:id="211" w:name="_heading=h.rwtx650dl2h" w:colFirst="0" w:colLast="0"/>
      <w:bookmarkEnd w:id="211"/>
      <w:r w:rsidRPr="002B220C">
        <w:rPr>
          <w:rStyle w:val="Wyrnieniedelikatne"/>
        </w:rPr>
        <w:t>podpis pod ugodą i wójt prosi o ewentualną zmianę aktu ugody. Jakie działania powinni podjąć</w:t>
      </w:r>
      <w:r w:rsidR="003F0A25" w:rsidRPr="002B220C">
        <w:rPr>
          <w:rStyle w:val="Wyrnieniedelikatne"/>
        </w:rPr>
        <w:t xml:space="preserve"> </w:t>
      </w:r>
      <w:bookmarkStart w:id="212" w:name="_heading=h.dnsba7ovcr1s" w:colFirst="0" w:colLast="0"/>
      <w:bookmarkEnd w:id="212"/>
      <w:r w:rsidRPr="002B220C">
        <w:rPr>
          <w:rStyle w:val="Wyrnieniedelikatne"/>
        </w:rPr>
        <w:t>geodeta i wójt?</w:t>
      </w:r>
      <w:r w:rsidR="00E900E3" w:rsidRPr="002B220C">
        <w:rPr>
          <w:rStyle w:val="Wyrnieniedelikatne"/>
        </w:rPr>
        <w:t xml:space="preserve"> </w:t>
      </w:r>
      <w:bookmarkStart w:id="213" w:name="_heading=h.li48pjt5rvfm" w:colFirst="0" w:colLast="0"/>
      <w:bookmarkEnd w:id="213"/>
      <w:r w:rsidRPr="002B220C">
        <w:rPr>
          <w:rStyle w:val="Wyrnieniedelikatne"/>
        </w:rPr>
        <w:t>W jakim przypadku dokumenty nieznajdujące się w państwowym zasobie geodezyjnym</w:t>
      </w:r>
      <w:r w:rsidR="003F0A25" w:rsidRPr="002B220C">
        <w:rPr>
          <w:rStyle w:val="Wyrnieniedelikatne"/>
        </w:rPr>
        <w:t xml:space="preserve"> </w:t>
      </w:r>
      <w:bookmarkStart w:id="214" w:name="_heading=h.wjxudanzg70v" w:colFirst="0" w:colLast="0"/>
      <w:bookmarkEnd w:id="214"/>
      <w:r w:rsidRPr="002B220C">
        <w:rPr>
          <w:rStyle w:val="Wyrnieniedelikatne"/>
        </w:rPr>
        <w:t>i kartograficznym mogą stanowić podstawę do ustalania przebiegu granic nieruchomości?</w:t>
      </w:r>
    </w:p>
    <w:p w14:paraId="43E3E79C" w14:textId="77777777" w:rsidR="00D51D6A" w:rsidRPr="002B220C" w:rsidRDefault="00D51D6A" w:rsidP="00D51D6A">
      <w:pPr>
        <w:pStyle w:val="Bezodstpw"/>
        <w:rPr>
          <w:sz w:val="12"/>
        </w:rPr>
      </w:pPr>
      <w:bookmarkStart w:id="215" w:name="_heading=h.hzejrvr33wfp" w:colFirst="0" w:colLast="0"/>
      <w:bookmarkEnd w:id="215"/>
      <w:r w:rsidRPr="002B220C">
        <w:rPr>
          <w:sz w:val="12"/>
        </w:rPr>
        <w:t>Ustawa Prawo geodezyjne i kartograficzne</w:t>
      </w:r>
    </w:p>
    <w:p w14:paraId="0622DE5D" w14:textId="77777777" w:rsidR="00D51D6A" w:rsidRPr="002B220C" w:rsidRDefault="00D51D6A" w:rsidP="00D51D6A">
      <w:pPr>
        <w:rPr>
          <w:sz w:val="18"/>
        </w:rPr>
      </w:pPr>
      <w:r w:rsidRPr="002B220C">
        <w:rPr>
          <w:b/>
          <w:sz w:val="18"/>
        </w:rPr>
        <w:t>Art. 31.4.</w:t>
      </w:r>
      <w:r w:rsidRPr="002B220C">
        <w:rPr>
          <w:sz w:val="18"/>
        </w:rPr>
        <w:t xml:space="preserve"> W razie sporu co do przebiegu linii granicznych, geodeta nakłania strony do zawarcia ugody. Ugoda zawarta przed geodetą posiada moc ugody sądowej.</w:t>
      </w:r>
    </w:p>
    <w:p w14:paraId="676E7F7D" w14:textId="2864B7FD" w:rsidR="00D51D6A" w:rsidRPr="002B220C" w:rsidRDefault="00D51D6A" w:rsidP="00D51D6A">
      <w:pPr>
        <w:pStyle w:val="Bezodstpw"/>
        <w:rPr>
          <w:sz w:val="12"/>
        </w:rPr>
      </w:pPr>
      <w:r w:rsidRPr="002B220C">
        <w:rPr>
          <w:sz w:val="12"/>
        </w:rPr>
        <w:t>Kodeks Cywilny</w:t>
      </w:r>
    </w:p>
    <w:p w14:paraId="1FEC26BC" w14:textId="77777777" w:rsidR="00D51D6A" w:rsidRPr="002B220C" w:rsidRDefault="00D51D6A" w:rsidP="00D51D6A">
      <w:pPr>
        <w:rPr>
          <w:sz w:val="18"/>
        </w:rPr>
      </w:pPr>
      <w:r w:rsidRPr="002B220C">
        <w:rPr>
          <w:b/>
          <w:sz w:val="18"/>
        </w:rPr>
        <w:t>Art. 917.</w:t>
      </w:r>
      <w:r w:rsidRPr="002B220C">
        <w:rPr>
          <w:sz w:val="18"/>
        </w:rPr>
        <w:t xml:space="preserve"> Przez ugodę strony czynią sobie wzajemne ustępstwa w zakresie istniejącego między nimi stosunku prawnego w tym celu, aby uchylić niepewność co do roszczeń wynikających z tego stosunku lub zapewnić ich wykonanie albo by uchylić spór istniejący lub mogący powstać. </w:t>
      </w:r>
    </w:p>
    <w:p w14:paraId="50BCE6C0" w14:textId="77777777" w:rsidR="00D51D6A" w:rsidRPr="002B220C" w:rsidRDefault="00D51D6A" w:rsidP="00D51D6A">
      <w:pPr>
        <w:rPr>
          <w:sz w:val="18"/>
        </w:rPr>
      </w:pPr>
      <w:r w:rsidRPr="002B220C">
        <w:rPr>
          <w:b/>
          <w:sz w:val="18"/>
        </w:rPr>
        <w:t>Art. 918. § 1.</w:t>
      </w:r>
      <w:r w:rsidRPr="002B220C">
        <w:rPr>
          <w:sz w:val="18"/>
        </w:rPr>
        <w:t xml:space="preserve"> Uchylenie się od skutków prawnych ugody zawartej pod wpływem błędu jest dopuszczalne tylko wtedy, gdy błąd dotyczy stanu faktycznego, który według treści ugody obie strony uważały za niewątpliwy, a spór albo niepewność nie byłyby powstały, gdyby w chwili zawarcia ugody strony wiedziały o prawdziwym stanie rzeczy. </w:t>
      </w:r>
    </w:p>
    <w:p w14:paraId="0000015D" w14:textId="79ED36E0" w:rsidR="006D786C" w:rsidRPr="002B220C" w:rsidRDefault="00D51D6A" w:rsidP="00D51D6A">
      <w:pPr>
        <w:rPr>
          <w:rStyle w:val="Wyrnieniedelikatne"/>
        </w:rPr>
      </w:pPr>
      <w:r w:rsidRPr="002B220C">
        <w:rPr>
          <w:b/>
          <w:sz w:val="18"/>
        </w:rPr>
        <w:t>§ 2.</w:t>
      </w:r>
      <w:r w:rsidRPr="002B220C">
        <w:rPr>
          <w:sz w:val="18"/>
        </w:rPr>
        <w:t xml:space="preserve"> Nie można uchylić się od skutków prawnych ugody z powodu odnalezienia dowodów co do roszczeń, których ugoda dotyczy, chyba że została zawarta w złej wierze.  </w:t>
      </w:r>
      <w:r w:rsidR="00F97F08" w:rsidRPr="002B220C">
        <w:rPr>
          <w:rStyle w:val="Wyrnieniedelikatne"/>
        </w:rPr>
        <w:t xml:space="preserve"> </w:t>
      </w:r>
      <w:bookmarkStart w:id="216" w:name="_heading=h.g740kyhs1wnl" w:colFirst="0" w:colLast="0"/>
      <w:bookmarkStart w:id="217" w:name="_heading=h.vrdyjrfq36sl" w:colFirst="0" w:colLast="0"/>
      <w:bookmarkStart w:id="218" w:name="_heading=h.fxg2z9rrq3c" w:colFirst="0" w:colLast="0"/>
      <w:bookmarkEnd w:id="216"/>
      <w:bookmarkEnd w:id="217"/>
      <w:bookmarkEnd w:id="218"/>
    </w:p>
    <w:p w14:paraId="21D08E2E" w14:textId="1B171F68" w:rsidR="00D51D6A" w:rsidRPr="002B220C" w:rsidRDefault="00F22DD9" w:rsidP="00F22DD9">
      <w:pPr>
        <w:pStyle w:val="Bezodstpw"/>
        <w:rPr>
          <w:rStyle w:val="Wyrnieniedelikatne"/>
          <w:rFonts w:ascii="Calibri" w:hAnsi="Calibri"/>
          <w:b/>
          <w:iCs w:val="0"/>
          <w:sz w:val="12"/>
        </w:rPr>
      </w:pPr>
      <w:r w:rsidRPr="002B220C">
        <w:rPr>
          <w:rStyle w:val="Wyrnieniedelikatne"/>
          <w:rFonts w:ascii="Calibri" w:hAnsi="Calibri"/>
          <w:b/>
          <w:iCs w:val="0"/>
          <w:sz w:val="12"/>
        </w:rPr>
        <w:t>Kodeks postępowania administracyjnego</w:t>
      </w:r>
    </w:p>
    <w:p w14:paraId="299AFFF9" w14:textId="507A5673" w:rsidR="00F22DD9" w:rsidRPr="002B220C" w:rsidRDefault="00F22DD9" w:rsidP="00F22DD9">
      <w:pPr>
        <w:rPr>
          <w:rStyle w:val="Wyrnieniedelikatne"/>
        </w:rPr>
      </w:pPr>
      <w:r w:rsidRPr="002B220C">
        <w:rPr>
          <w:b/>
          <w:sz w:val="18"/>
        </w:rPr>
        <w:t>Art. 105. § 1.</w:t>
      </w:r>
      <w:r w:rsidRPr="002B220C">
        <w:rPr>
          <w:sz w:val="18"/>
        </w:rPr>
        <w:t xml:space="preserve"> Gdy postępowanie z jakiejkolwiek przyczyny stało się bezprzedmiotowe w całości albo w części, organ administracji publicznej wydaje decyzję o umorzeniu postępowania odpowiednio w całości albo w części</w:t>
      </w:r>
    </w:p>
    <w:p w14:paraId="00FE60EF" w14:textId="0366A2E6" w:rsidR="007E71BE" w:rsidRPr="002B220C" w:rsidRDefault="007E71BE" w:rsidP="007E71BE">
      <w:pPr>
        <w:pStyle w:val="Bezodstpw"/>
        <w:rPr>
          <w:rStyle w:val="Wyrnieniedelikatne"/>
          <w:rFonts w:ascii="Calibri" w:hAnsi="Calibri"/>
          <w:b/>
          <w:iCs w:val="0"/>
          <w:sz w:val="12"/>
        </w:rPr>
      </w:pPr>
      <w:r w:rsidRPr="002B220C">
        <w:rPr>
          <w:rStyle w:val="Wyrnieniedelikatne"/>
          <w:rFonts w:ascii="Calibri" w:hAnsi="Calibri"/>
          <w:b/>
          <w:iCs w:val="0"/>
          <w:sz w:val="12"/>
        </w:rPr>
        <w:t>Rozporządzenie w sprawie rozgraniczania nieruchomości</w:t>
      </w:r>
    </w:p>
    <w:p w14:paraId="4116880F" w14:textId="1B103424" w:rsidR="007E71BE" w:rsidRPr="002B220C" w:rsidRDefault="007E71BE" w:rsidP="007E71BE">
      <w:pPr>
        <w:rPr>
          <w:rStyle w:val="Wyrnieniedelikatne"/>
          <w:b w:val="0"/>
        </w:rPr>
      </w:pPr>
      <w:r w:rsidRPr="002B220C">
        <w:rPr>
          <w:rStyle w:val="Wyrnieniedelikatne"/>
        </w:rPr>
        <w:t>§ 6.</w:t>
      </w:r>
      <w:r w:rsidRPr="002B220C">
        <w:rPr>
          <w:rStyle w:val="Wyrnieniedelikatne"/>
          <w:b w:val="0"/>
        </w:rPr>
        <w:t xml:space="preserve"> </w:t>
      </w:r>
      <w:r w:rsidRPr="002B220C">
        <w:rPr>
          <w:rStyle w:val="Wyrnieniedelikatne"/>
        </w:rPr>
        <w:t>1.</w:t>
      </w:r>
      <w:r w:rsidRPr="002B220C">
        <w:rPr>
          <w:rStyle w:val="Wyrnieniedelikatne"/>
          <w:b w:val="0"/>
        </w:rPr>
        <w:t xml:space="preserve"> Dokumenty nie znajdujące się w państwowym zasobie geodezyjnym i kartograficznym mogą stanowić podstawę ustalania przebiegu granic nieruchomości, jeżeli:</w:t>
      </w:r>
    </w:p>
    <w:p w14:paraId="639377D8" w14:textId="745FC64C" w:rsidR="007E71BE" w:rsidRPr="002B220C" w:rsidRDefault="007E71BE" w:rsidP="007E71BE">
      <w:pPr>
        <w:ind w:firstLine="720"/>
        <w:rPr>
          <w:rStyle w:val="Wyrnieniedelikatne"/>
          <w:b w:val="0"/>
        </w:rPr>
      </w:pPr>
      <w:r w:rsidRPr="002B220C">
        <w:rPr>
          <w:rStyle w:val="Wyrnieniedelikatne"/>
        </w:rPr>
        <w:t>1)</w:t>
      </w:r>
      <w:r w:rsidRPr="002B220C">
        <w:rPr>
          <w:rStyle w:val="Wyrnieniedelikatne"/>
          <w:b w:val="0"/>
        </w:rPr>
        <w:t xml:space="preserve"> stanowią całość lub część operatu pomiarowego lub katastralnego,</w:t>
      </w:r>
    </w:p>
    <w:p w14:paraId="0AEEC78B" w14:textId="5F3A3465" w:rsidR="007E71BE" w:rsidRPr="002B220C" w:rsidRDefault="007E71BE" w:rsidP="007E71BE">
      <w:pPr>
        <w:ind w:left="720"/>
        <w:rPr>
          <w:rStyle w:val="Wyrnieniedelikatne"/>
          <w:b w:val="0"/>
        </w:rPr>
      </w:pPr>
      <w:r w:rsidRPr="002B220C">
        <w:rPr>
          <w:rStyle w:val="Wyrnieniedelikatne"/>
        </w:rPr>
        <w:t>2)</w:t>
      </w:r>
      <w:r w:rsidRPr="002B220C">
        <w:rPr>
          <w:rStyle w:val="Wyrnieniedelikatne"/>
          <w:b w:val="0"/>
        </w:rPr>
        <w:t xml:space="preserve"> zawierają podpis wykonawcy i datę sporządzenia dokumentu lub istnieje możliwość ustalenia wykonawcy i takiej daty,</w:t>
      </w:r>
    </w:p>
    <w:p w14:paraId="473FB298" w14:textId="27F24EBD" w:rsidR="007E71BE" w:rsidRPr="002B220C" w:rsidRDefault="007E71BE" w:rsidP="007E71BE">
      <w:pPr>
        <w:ind w:left="720"/>
        <w:rPr>
          <w:rStyle w:val="Wyrnieniedelikatne"/>
          <w:b w:val="0"/>
        </w:rPr>
      </w:pPr>
      <w:r w:rsidRPr="002B220C">
        <w:rPr>
          <w:rStyle w:val="Wyrnieniedelikatne"/>
        </w:rPr>
        <w:t>3)</w:t>
      </w:r>
      <w:r w:rsidRPr="002B220C">
        <w:rPr>
          <w:rStyle w:val="Wyrnieniedelikatne"/>
          <w:b w:val="0"/>
        </w:rPr>
        <w:t xml:space="preserve"> można stwierdzić, że zostały one sporządzone w wyniku dokonania pomiarów na gruncie i użyte do opracowania mapy nieruchomości, której przebieg granic jest ustalany, lub nieruchomości bezpośrednio z nią sąsiadującej,</w:t>
      </w:r>
    </w:p>
    <w:p w14:paraId="08643854" w14:textId="074FE73D" w:rsidR="007E71BE" w:rsidRPr="002B220C" w:rsidRDefault="007E71BE" w:rsidP="007E71BE">
      <w:pPr>
        <w:ind w:firstLine="720"/>
        <w:rPr>
          <w:rStyle w:val="Wyrnieniedelikatne"/>
          <w:b w:val="0"/>
        </w:rPr>
      </w:pPr>
      <w:r w:rsidRPr="002B220C">
        <w:rPr>
          <w:rStyle w:val="Wyrnieniedelikatne"/>
        </w:rPr>
        <w:t>4)</w:t>
      </w:r>
      <w:r w:rsidRPr="002B220C">
        <w:rPr>
          <w:rStyle w:val="Wyrnieniedelikatne"/>
          <w:b w:val="0"/>
        </w:rPr>
        <w:t xml:space="preserve"> zostały sporządzone przez osoby i organy, których wykaz stanowi załącznik 1 do rozporządzenia.</w:t>
      </w:r>
    </w:p>
    <w:p w14:paraId="4ECE78C6" w14:textId="4357239F" w:rsidR="00D51D6A" w:rsidRPr="002B220C" w:rsidRDefault="007E71BE" w:rsidP="007E71BE">
      <w:pPr>
        <w:rPr>
          <w:rStyle w:val="Wyrnieniedelikatne"/>
          <w:b w:val="0"/>
        </w:rPr>
      </w:pPr>
      <w:r w:rsidRPr="002B220C">
        <w:rPr>
          <w:rStyle w:val="Wyrnieniedelikatne"/>
        </w:rPr>
        <w:t>2.</w:t>
      </w:r>
      <w:r w:rsidRPr="002B220C">
        <w:rPr>
          <w:rStyle w:val="Wyrnieniedelikatne"/>
          <w:b w:val="0"/>
        </w:rPr>
        <w:t xml:space="preserve"> Dokumenty, o których mowa w ust. 1, lub ich kopie, potwierdzone przez geodetę, podlegają włączeniu do operatu rozgraniczeniowego.</w:t>
      </w:r>
    </w:p>
    <w:p w14:paraId="2BBFEBE1" w14:textId="77777777" w:rsidR="00CB20CE" w:rsidRDefault="00CB20CE" w:rsidP="00740D8D">
      <w:pPr>
        <w:rPr>
          <w:rFonts w:asciiTheme="minorHAnsi" w:hAnsiTheme="minorHAnsi" w:cstheme="minorHAnsi"/>
          <w:iCs/>
          <w:sz w:val="18"/>
        </w:rPr>
      </w:pPr>
    </w:p>
    <w:p w14:paraId="7CC8DCB8" w14:textId="2BD5D7D5" w:rsidR="00CB20CE" w:rsidRDefault="00CB20CE" w:rsidP="00CB20CE">
      <w:pPr>
        <w:pStyle w:val="Bezodstpw"/>
      </w:pPr>
      <w:r>
        <w:lastRenderedPageBreak/>
        <w:t>Kodeks postępowania administracyjnego</w:t>
      </w:r>
    </w:p>
    <w:p w14:paraId="0A280AAC" w14:textId="6F8036B5" w:rsidR="00CB20CE" w:rsidRPr="00CB20CE" w:rsidRDefault="00CB20CE" w:rsidP="00740D8D">
      <w:pPr>
        <w:rPr>
          <w:rFonts w:asciiTheme="minorHAnsi" w:hAnsiTheme="minorHAnsi" w:cstheme="minorHAnsi"/>
          <w:iCs/>
          <w:sz w:val="18"/>
        </w:rPr>
      </w:pPr>
      <w:r>
        <w:rPr>
          <w:rFonts w:asciiTheme="minorHAnsi" w:hAnsiTheme="minorHAnsi" w:cstheme="minorHAnsi"/>
          <w:iCs/>
          <w:sz w:val="18"/>
        </w:rPr>
        <w:t xml:space="preserve">Art. 113. </w:t>
      </w:r>
      <w:r w:rsidRPr="00CB20CE">
        <w:rPr>
          <w:rFonts w:asciiTheme="minorHAnsi" w:hAnsiTheme="minorHAnsi" w:cstheme="minorHAnsi"/>
          <w:iCs/>
          <w:sz w:val="18"/>
        </w:rPr>
        <w:t xml:space="preserve">§2. Organ, który wydał decyzję, wyjaśnia w drodze postanowienia na żądanie organu egzekucyjnego lub strony wątpliwości co do treści decyzji. </w:t>
      </w:r>
    </w:p>
    <w:p w14:paraId="7B57AA1E" w14:textId="3D2E13F1" w:rsidR="007E71BE" w:rsidRDefault="00CB20CE" w:rsidP="00740D8D">
      <w:pPr>
        <w:rPr>
          <w:rFonts w:asciiTheme="minorHAnsi" w:hAnsiTheme="minorHAnsi" w:cstheme="minorHAnsi"/>
          <w:iCs/>
          <w:sz w:val="18"/>
        </w:rPr>
      </w:pPr>
      <w:r w:rsidRPr="00CB20CE">
        <w:rPr>
          <w:rFonts w:asciiTheme="minorHAnsi" w:hAnsiTheme="minorHAnsi" w:cstheme="minorHAnsi"/>
          <w:iCs/>
          <w:sz w:val="18"/>
        </w:rPr>
        <w:t>§ 3. Na postanowienie w sprawie sprostowania i wyjaśnienia służy zażalenie.</w:t>
      </w:r>
    </w:p>
    <w:p w14:paraId="45C5D13B" w14:textId="77777777" w:rsidR="00CB20CE" w:rsidRPr="00CB20CE" w:rsidRDefault="00CB20CE" w:rsidP="00740D8D">
      <w:pPr>
        <w:rPr>
          <w:rStyle w:val="Wyrnieniedelikatne"/>
        </w:rPr>
      </w:pPr>
      <w:bookmarkStart w:id="219" w:name="_GoBack"/>
      <w:bookmarkEnd w:id="219"/>
    </w:p>
    <w:p w14:paraId="00000160" w14:textId="42AD7683" w:rsidR="006D786C" w:rsidRPr="002B220C" w:rsidRDefault="00F97F08" w:rsidP="0041190F">
      <w:pPr>
        <w:pBdr>
          <w:top w:val="single" w:sz="4" w:space="1" w:color="auto"/>
          <w:left w:val="single" w:sz="4" w:space="4" w:color="auto"/>
          <w:bottom w:val="single" w:sz="4" w:space="1" w:color="auto"/>
          <w:right w:val="single" w:sz="4" w:space="4" w:color="auto"/>
        </w:pBdr>
        <w:rPr>
          <w:rStyle w:val="Wyrnieniedelikatne"/>
        </w:rPr>
      </w:pPr>
      <w:bookmarkStart w:id="220" w:name="_heading=h.4127azptbup9" w:colFirst="0" w:colLast="0"/>
      <w:bookmarkEnd w:id="220"/>
      <w:r w:rsidRPr="002B220C">
        <w:rPr>
          <w:rStyle w:val="Wyrnieniedelikatne"/>
        </w:rPr>
        <w:t>39. Proszę wskazać przypadki, kiedy o rozgraniczeniu nieruchomości orzeka sąd.</w:t>
      </w:r>
      <w:r w:rsidR="003F0A25" w:rsidRPr="002B220C">
        <w:rPr>
          <w:rStyle w:val="Wyrnieniedelikatne"/>
        </w:rPr>
        <w:t xml:space="preserve"> </w:t>
      </w:r>
      <w:bookmarkStart w:id="221" w:name="_heading=h.f4fwyeg86w1n" w:colFirst="0" w:colLast="0"/>
      <w:bookmarkEnd w:id="221"/>
      <w:r w:rsidRPr="002B220C">
        <w:rPr>
          <w:rStyle w:val="Wyrnieniedelikatne"/>
        </w:rPr>
        <w:t>Według jakich kryteriów ustala się granice w procedurze rozgraniczania nieruchomości</w:t>
      </w:r>
      <w:r w:rsidR="003F0A25" w:rsidRPr="002B220C">
        <w:rPr>
          <w:rStyle w:val="Wyrnieniedelikatne"/>
        </w:rPr>
        <w:t xml:space="preserve"> </w:t>
      </w:r>
      <w:bookmarkStart w:id="222" w:name="_heading=h.s5tevjbezit2" w:colFirst="0" w:colLast="0"/>
      <w:bookmarkEnd w:id="222"/>
      <w:r w:rsidRPr="002B220C">
        <w:rPr>
          <w:rStyle w:val="Wyrnieniedelikatne"/>
        </w:rPr>
        <w:t>prowadzonej przez sąd?</w:t>
      </w:r>
    </w:p>
    <w:p w14:paraId="287206BD" w14:textId="320F9C34" w:rsidR="007E71BE" w:rsidRPr="002B220C" w:rsidRDefault="00F65F2E" w:rsidP="00F65F2E">
      <w:pPr>
        <w:pStyle w:val="Bezodstpw"/>
        <w:rPr>
          <w:rStyle w:val="Wyrnieniedelikatne"/>
          <w:rFonts w:ascii="Calibri" w:hAnsi="Calibri"/>
          <w:b/>
          <w:iCs w:val="0"/>
          <w:sz w:val="12"/>
        </w:rPr>
      </w:pPr>
      <w:r w:rsidRPr="002B220C">
        <w:rPr>
          <w:rStyle w:val="Wyrnieniedelikatne"/>
          <w:rFonts w:ascii="Calibri" w:hAnsi="Calibri"/>
          <w:b/>
          <w:iCs w:val="0"/>
          <w:sz w:val="12"/>
        </w:rPr>
        <w:t>Ustawa prawo geodezyjne</w:t>
      </w:r>
    </w:p>
    <w:p w14:paraId="6F2AD784" w14:textId="77777777" w:rsidR="00F65F2E" w:rsidRPr="002B220C" w:rsidRDefault="00F65F2E" w:rsidP="00F65F2E">
      <w:pPr>
        <w:rPr>
          <w:rStyle w:val="Wyrnieniedelikatne"/>
          <w:b w:val="0"/>
          <w:iCs w:val="0"/>
        </w:rPr>
      </w:pPr>
      <w:r w:rsidRPr="002B220C">
        <w:rPr>
          <w:rStyle w:val="Wyrnieniedelikatne"/>
          <w:iCs w:val="0"/>
        </w:rPr>
        <w:t>Art. 33. 1.</w:t>
      </w:r>
      <w:r w:rsidRPr="002B220C">
        <w:rPr>
          <w:rStyle w:val="Wyrnieniedelikatne"/>
          <w:b w:val="0"/>
          <w:iCs w:val="0"/>
        </w:rPr>
        <w:t xml:space="preserve"> Wójt (burmistrz, prezydent miasta) wydaje decyzję o rozgraniczeniu nieruchomości, jeżeli zainteresowani właściciele nieruchomości nie zawarli ugody, a ustalenie przebiegu granicy nastąpiło na podstawie zebranych dowodów lub zgodnego oświadczenia stron.</w:t>
      </w:r>
    </w:p>
    <w:p w14:paraId="599ADCA3" w14:textId="77777777" w:rsidR="00F65F2E" w:rsidRPr="002B220C" w:rsidRDefault="00F65F2E" w:rsidP="00F65F2E">
      <w:pPr>
        <w:rPr>
          <w:rStyle w:val="Wyrnieniedelikatne"/>
          <w:b w:val="0"/>
          <w:iCs w:val="0"/>
          <w:sz w:val="24"/>
        </w:rPr>
      </w:pPr>
      <w:r w:rsidRPr="002B220C">
        <w:rPr>
          <w:rFonts w:asciiTheme="minorHAnsi" w:hAnsiTheme="minorHAnsi" w:cstheme="minorHAnsi"/>
          <w:b/>
          <w:sz w:val="18"/>
        </w:rPr>
        <w:t>3.</w:t>
      </w:r>
      <w:r w:rsidRPr="002B220C">
        <w:rPr>
          <w:rFonts w:asciiTheme="minorHAnsi" w:hAnsiTheme="minorHAnsi" w:cstheme="minorHAnsi"/>
          <w:sz w:val="18"/>
        </w:rPr>
        <w:t xml:space="preserve"> Strona niezadowolona z ustalenia przebiegu granicy może żądać, w terminie 14 dni od dnia doręczenia jej decyzji w tej sprawie, przekazania sprawy sądowi</w:t>
      </w:r>
    </w:p>
    <w:p w14:paraId="41C1D0D6" w14:textId="77777777" w:rsidR="007E71BE" w:rsidRPr="002B220C" w:rsidRDefault="007E71BE" w:rsidP="007E71BE">
      <w:pPr>
        <w:rPr>
          <w:sz w:val="18"/>
        </w:rPr>
      </w:pPr>
      <w:r w:rsidRPr="002B220C">
        <w:rPr>
          <w:b/>
          <w:sz w:val="18"/>
        </w:rPr>
        <w:t>Art. 34. 1.</w:t>
      </w:r>
      <w:r w:rsidRPr="002B220C">
        <w:rPr>
          <w:sz w:val="18"/>
        </w:rPr>
        <w:t xml:space="preserve"> Jeżeli w razie sporu co do przebiegu linii granicznych nie dojdzie do zawarcia ugody lub nie ma podstaw do wydania decyzji, o której mowa w art. 33 ust. 1, upoważniony geodeta tymczasowo utrwala punkty graniczne według ostatniego stanu spokojnego posiadania, dokumentów i wskazań stron, oznacza je na szkicu granicznym, sporządza opinię i całość dokumentacji przekazuje właściwemu wójtowi (burmistrzowi, prezydentowi miasta). </w:t>
      </w:r>
    </w:p>
    <w:p w14:paraId="0BDC62C5" w14:textId="77777777" w:rsidR="007E71BE" w:rsidRPr="002B220C" w:rsidRDefault="007E71BE" w:rsidP="007E71BE">
      <w:pPr>
        <w:rPr>
          <w:sz w:val="18"/>
        </w:rPr>
      </w:pPr>
      <w:r w:rsidRPr="002B220C">
        <w:rPr>
          <w:b/>
          <w:sz w:val="18"/>
        </w:rPr>
        <w:t>2.</w:t>
      </w:r>
      <w:r w:rsidRPr="002B220C">
        <w:rPr>
          <w:sz w:val="18"/>
        </w:rPr>
        <w:t xml:space="preserve"> Organ, o którym mowa w ust. 1, umarza postępowanie administracyjne i przekazuje sprawę z urzędu do rozpatrzenia sądowi. </w:t>
      </w:r>
    </w:p>
    <w:p w14:paraId="39795AE0" w14:textId="20C5E9AC" w:rsidR="007E71BE" w:rsidRPr="002B220C" w:rsidRDefault="007E71BE" w:rsidP="007E71BE">
      <w:pPr>
        <w:rPr>
          <w:rStyle w:val="Wyrnieniedelikatne"/>
        </w:rPr>
      </w:pPr>
      <w:r w:rsidRPr="002B220C">
        <w:rPr>
          <w:b/>
          <w:sz w:val="18"/>
        </w:rPr>
        <w:t>3.</w:t>
      </w:r>
      <w:r w:rsidRPr="002B220C">
        <w:rPr>
          <w:sz w:val="18"/>
        </w:rPr>
        <w:t xml:space="preserve"> Sąd rozpatruje sprawy o rozgraniczenie nieruchomości w trybie postępowania nieprocesowego.</w:t>
      </w:r>
    </w:p>
    <w:p w14:paraId="00000161" w14:textId="77777777" w:rsidR="006D786C" w:rsidRPr="002B220C" w:rsidRDefault="006D786C" w:rsidP="007E71BE">
      <w:pPr>
        <w:rPr>
          <w:rStyle w:val="Wyrnieniedelikatne"/>
        </w:rPr>
      </w:pPr>
      <w:bookmarkStart w:id="223" w:name="_heading=h.yob5stsdsrbm" w:colFirst="0" w:colLast="0"/>
      <w:bookmarkEnd w:id="223"/>
    </w:p>
    <w:p w14:paraId="00000162" w14:textId="77777777" w:rsidR="006D786C" w:rsidRPr="002B220C" w:rsidRDefault="006D786C" w:rsidP="00740D8D">
      <w:pPr>
        <w:rPr>
          <w:rStyle w:val="Wyrnieniedelikatne"/>
        </w:rPr>
      </w:pPr>
      <w:bookmarkStart w:id="224" w:name="_heading=h.68smdg663q5d" w:colFirst="0" w:colLast="0"/>
      <w:bookmarkEnd w:id="224"/>
    </w:p>
    <w:p w14:paraId="00000163" w14:textId="77777777" w:rsidR="006D786C" w:rsidRPr="002B220C" w:rsidRDefault="006D786C" w:rsidP="00740D8D">
      <w:pPr>
        <w:rPr>
          <w:rStyle w:val="Wyrnieniedelikatne"/>
        </w:rPr>
      </w:pPr>
      <w:bookmarkStart w:id="225" w:name="_heading=h.9jvfbag1w9c3" w:colFirst="0" w:colLast="0"/>
      <w:bookmarkEnd w:id="225"/>
    </w:p>
    <w:sectPr w:rsidR="006D786C" w:rsidRPr="002B220C" w:rsidSect="00C70FBF">
      <w:pgSz w:w="11906" w:h="16838"/>
      <w:pgMar w:top="426" w:right="849" w:bottom="426" w:left="993"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41D1" w14:textId="77777777" w:rsidR="001D778F" w:rsidRDefault="001D778F" w:rsidP="00B55820">
      <w:pPr>
        <w:spacing w:line="240" w:lineRule="auto"/>
      </w:pPr>
      <w:r>
        <w:separator/>
      </w:r>
    </w:p>
  </w:endnote>
  <w:endnote w:type="continuationSeparator" w:id="0">
    <w:p w14:paraId="15BE383B" w14:textId="77777777" w:rsidR="001D778F" w:rsidRDefault="001D778F" w:rsidP="00B5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E50EF" w14:textId="77777777" w:rsidR="001D778F" w:rsidRDefault="001D778F" w:rsidP="00B55820">
      <w:pPr>
        <w:spacing w:line="240" w:lineRule="auto"/>
      </w:pPr>
      <w:r>
        <w:separator/>
      </w:r>
    </w:p>
  </w:footnote>
  <w:footnote w:type="continuationSeparator" w:id="0">
    <w:p w14:paraId="10911BCF" w14:textId="77777777" w:rsidR="001D778F" w:rsidRDefault="001D778F" w:rsidP="00B558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786C"/>
    <w:rsid w:val="0001368C"/>
    <w:rsid w:val="0001620D"/>
    <w:rsid w:val="00020052"/>
    <w:rsid w:val="00047222"/>
    <w:rsid w:val="00072828"/>
    <w:rsid w:val="00094D53"/>
    <w:rsid w:val="000B05A4"/>
    <w:rsid w:val="000D5EEF"/>
    <w:rsid w:val="000F507A"/>
    <w:rsid w:val="00174E3E"/>
    <w:rsid w:val="001763F5"/>
    <w:rsid w:val="001D778F"/>
    <w:rsid w:val="001E20FA"/>
    <w:rsid w:val="00235A7E"/>
    <w:rsid w:val="0029635A"/>
    <w:rsid w:val="002A5296"/>
    <w:rsid w:val="002B220C"/>
    <w:rsid w:val="00370630"/>
    <w:rsid w:val="003C3A1C"/>
    <w:rsid w:val="003C74EB"/>
    <w:rsid w:val="003F0A25"/>
    <w:rsid w:val="003F6EB5"/>
    <w:rsid w:val="0041190F"/>
    <w:rsid w:val="00415C86"/>
    <w:rsid w:val="00450BC7"/>
    <w:rsid w:val="004E4CAF"/>
    <w:rsid w:val="004E7A21"/>
    <w:rsid w:val="0052545A"/>
    <w:rsid w:val="00560EF7"/>
    <w:rsid w:val="00566B10"/>
    <w:rsid w:val="005B2C29"/>
    <w:rsid w:val="005B3162"/>
    <w:rsid w:val="00686703"/>
    <w:rsid w:val="006D786C"/>
    <w:rsid w:val="006F69E3"/>
    <w:rsid w:val="00740D8D"/>
    <w:rsid w:val="0079293F"/>
    <w:rsid w:val="007D328A"/>
    <w:rsid w:val="007D3A5D"/>
    <w:rsid w:val="007E71BE"/>
    <w:rsid w:val="0083587C"/>
    <w:rsid w:val="008A5490"/>
    <w:rsid w:val="009244ED"/>
    <w:rsid w:val="00940180"/>
    <w:rsid w:val="009A1929"/>
    <w:rsid w:val="009A593C"/>
    <w:rsid w:val="009F6264"/>
    <w:rsid w:val="00A541FE"/>
    <w:rsid w:val="00A80A0F"/>
    <w:rsid w:val="00B11F5B"/>
    <w:rsid w:val="00B55820"/>
    <w:rsid w:val="00B60A86"/>
    <w:rsid w:val="00BB0666"/>
    <w:rsid w:val="00BC5FA1"/>
    <w:rsid w:val="00BF3E6F"/>
    <w:rsid w:val="00C21C5F"/>
    <w:rsid w:val="00C4214C"/>
    <w:rsid w:val="00C70FBF"/>
    <w:rsid w:val="00C75681"/>
    <w:rsid w:val="00CB20CE"/>
    <w:rsid w:val="00CE773D"/>
    <w:rsid w:val="00D21CC2"/>
    <w:rsid w:val="00D51D6A"/>
    <w:rsid w:val="00DB7FB1"/>
    <w:rsid w:val="00DD05D3"/>
    <w:rsid w:val="00E03091"/>
    <w:rsid w:val="00E8467C"/>
    <w:rsid w:val="00E900E3"/>
    <w:rsid w:val="00EB401B"/>
    <w:rsid w:val="00ED1ADA"/>
    <w:rsid w:val="00F00333"/>
    <w:rsid w:val="00F22DD9"/>
    <w:rsid w:val="00F26AEF"/>
    <w:rsid w:val="00F65F2E"/>
    <w:rsid w:val="00F97F08"/>
    <w:rsid w:val="00FE5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F2E"/>
  </w:style>
  <w:style w:type="paragraph" w:styleId="Nagwek1">
    <w:name w:val="heading 1"/>
    <w:basedOn w:val="Normalny"/>
    <w:next w:val="Bezodstpw"/>
    <w:link w:val="Nagwek1Znak"/>
    <w:uiPriority w:val="9"/>
    <w:qFormat/>
    <w:rsid w:val="00CE0D88"/>
    <w:pPr>
      <w:keepNext/>
      <w:keepLines/>
      <w:outlineLvl w:val="0"/>
    </w:pPr>
    <w:rPr>
      <w:rFonts w:eastAsiaTheme="majorEastAsia" w:cstheme="minorHAnsi"/>
      <w:b/>
      <w:bCs/>
      <w:szCs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pPr>
    <w:rPr>
      <w:b/>
    </w:rPr>
  </w:style>
  <w:style w:type="paragraph" w:styleId="Tekstprzypisukocowego">
    <w:name w:val="endnote text"/>
    <w:basedOn w:val="Normalny"/>
    <w:link w:val="TekstprzypisukocowegoZnak"/>
    <w:uiPriority w:val="99"/>
    <w:semiHidden/>
    <w:unhideWhenUsed/>
    <w:rsid w:val="00EA06C5"/>
    <w:pPr>
      <w:spacing w:line="240" w:lineRule="auto"/>
    </w:pPr>
  </w:style>
  <w:style w:type="character" w:customStyle="1" w:styleId="TekstprzypisukocowegoZnak">
    <w:name w:val="Tekst przypisu końcowego Znak"/>
    <w:basedOn w:val="Domylnaczcionkaakapitu"/>
    <w:link w:val="Tekstprzypisukocowego"/>
    <w:uiPriority w:val="99"/>
    <w:semiHidden/>
    <w:rsid w:val="00EA06C5"/>
    <w:rPr>
      <w:sz w:val="20"/>
      <w:szCs w:val="20"/>
    </w:rPr>
  </w:style>
  <w:style w:type="character" w:styleId="Odwoanieprzypisukocowego">
    <w:name w:val="endnote reference"/>
    <w:basedOn w:val="Domylnaczcionkaakapitu"/>
    <w:uiPriority w:val="99"/>
    <w:semiHidden/>
    <w:unhideWhenUsed/>
    <w:rsid w:val="00EA06C5"/>
    <w:rPr>
      <w:vertAlign w:val="superscript"/>
    </w:rPr>
  </w:style>
  <w:style w:type="paragraph" w:styleId="Bezodstpw">
    <w:name w:val="No Spacing"/>
    <w:uiPriority w:val="1"/>
    <w:qFormat/>
    <w:rsid w:val="00CE0D88"/>
    <w:pPr>
      <w:spacing w:line="240" w:lineRule="auto"/>
    </w:pPr>
    <w:rPr>
      <w:b/>
      <w:color w:val="00B050"/>
      <w:sz w:val="14"/>
    </w:rPr>
  </w:style>
  <w:style w:type="character" w:customStyle="1" w:styleId="Nagwek1Znak">
    <w:name w:val="Nagłówek 1 Znak"/>
    <w:basedOn w:val="Domylnaczcionkaakapitu"/>
    <w:link w:val="Nagwek1"/>
    <w:uiPriority w:val="9"/>
    <w:rsid w:val="00740D8D"/>
    <w:rPr>
      <w:rFonts w:eastAsiaTheme="majorEastAsia" w:cstheme="minorHAnsi"/>
      <w:b/>
      <w:bCs/>
      <w:szCs w:val="2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Wyrnieniedelikatne">
    <w:name w:val="Subtle Emphasis"/>
    <w:uiPriority w:val="19"/>
    <w:qFormat/>
    <w:rsid w:val="002B220C"/>
    <w:rPr>
      <w:rFonts w:asciiTheme="minorHAnsi" w:hAnsiTheme="minorHAnsi" w:cstheme="minorHAnsi"/>
      <w:b/>
      <w:iCs/>
      <w:sz w:val="18"/>
    </w:rPr>
  </w:style>
  <w:style w:type="character" w:styleId="Hipercze">
    <w:name w:val="Hyperlink"/>
    <w:basedOn w:val="Domylnaczcionkaakapitu"/>
    <w:uiPriority w:val="99"/>
    <w:unhideWhenUsed/>
    <w:rsid w:val="00370630"/>
    <w:rPr>
      <w:color w:val="0563C1" w:themeColor="hyperlink"/>
      <w:u w:val="single"/>
    </w:rPr>
  </w:style>
  <w:style w:type="paragraph" w:styleId="Tekstdymka">
    <w:name w:val="Balloon Text"/>
    <w:basedOn w:val="Normalny"/>
    <w:link w:val="TekstdymkaZnak"/>
    <w:uiPriority w:val="99"/>
    <w:semiHidden/>
    <w:unhideWhenUsed/>
    <w:rsid w:val="0041190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90F"/>
    <w:rPr>
      <w:rFonts w:ascii="Tahoma" w:hAnsi="Tahoma" w:cs="Tahoma"/>
      <w:sz w:val="16"/>
      <w:szCs w:val="16"/>
    </w:rPr>
  </w:style>
  <w:style w:type="character" w:styleId="Uwydatnienie">
    <w:name w:val="Emphasis"/>
    <w:basedOn w:val="Domylnaczcionkaakapitu"/>
    <w:uiPriority w:val="20"/>
    <w:qFormat/>
    <w:rsid w:val="002B22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F2E"/>
  </w:style>
  <w:style w:type="paragraph" w:styleId="Nagwek1">
    <w:name w:val="heading 1"/>
    <w:basedOn w:val="Normalny"/>
    <w:next w:val="Bezodstpw"/>
    <w:link w:val="Nagwek1Znak"/>
    <w:uiPriority w:val="9"/>
    <w:qFormat/>
    <w:rsid w:val="00CE0D88"/>
    <w:pPr>
      <w:keepNext/>
      <w:keepLines/>
      <w:outlineLvl w:val="0"/>
    </w:pPr>
    <w:rPr>
      <w:rFonts w:eastAsiaTheme="majorEastAsia" w:cstheme="minorHAnsi"/>
      <w:b/>
      <w:bCs/>
      <w:szCs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pPr>
    <w:rPr>
      <w:b/>
    </w:rPr>
  </w:style>
  <w:style w:type="paragraph" w:styleId="Tekstprzypisukocowego">
    <w:name w:val="endnote text"/>
    <w:basedOn w:val="Normalny"/>
    <w:link w:val="TekstprzypisukocowegoZnak"/>
    <w:uiPriority w:val="99"/>
    <w:semiHidden/>
    <w:unhideWhenUsed/>
    <w:rsid w:val="00EA06C5"/>
    <w:pPr>
      <w:spacing w:line="240" w:lineRule="auto"/>
    </w:pPr>
  </w:style>
  <w:style w:type="character" w:customStyle="1" w:styleId="TekstprzypisukocowegoZnak">
    <w:name w:val="Tekst przypisu końcowego Znak"/>
    <w:basedOn w:val="Domylnaczcionkaakapitu"/>
    <w:link w:val="Tekstprzypisukocowego"/>
    <w:uiPriority w:val="99"/>
    <w:semiHidden/>
    <w:rsid w:val="00EA06C5"/>
    <w:rPr>
      <w:sz w:val="20"/>
      <w:szCs w:val="20"/>
    </w:rPr>
  </w:style>
  <w:style w:type="character" w:styleId="Odwoanieprzypisukocowego">
    <w:name w:val="endnote reference"/>
    <w:basedOn w:val="Domylnaczcionkaakapitu"/>
    <w:uiPriority w:val="99"/>
    <w:semiHidden/>
    <w:unhideWhenUsed/>
    <w:rsid w:val="00EA06C5"/>
    <w:rPr>
      <w:vertAlign w:val="superscript"/>
    </w:rPr>
  </w:style>
  <w:style w:type="paragraph" w:styleId="Bezodstpw">
    <w:name w:val="No Spacing"/>
    <w:uiPriority w:val="1"/>
    <w:qFormat/>
    <w:rsid w:val="00CE0D88"/>
    <w:pPr>
      <w:spacing w:line="240" w:lineRule="auto"/>
    </w:pPr>
    <w:rPr>
      <w:b/>
      <w:color w:val="00B050"/>
      <w:sz w:val="14"/>
    </w:rPr>
  </w:style>
  <w:style w:type="character" w:customStyle="1" w:styleId="Nagwek1Znak">
    <w:name w:val="Nagłówek 1 Znak"/>
    <w:basedOn w:val="Domylnaczcionkaakapitu"/>
    <w:link w:val="Nagwek1"/>
    <w:uiPriority w:val="9"/>
    <w:rsid w:val="00740D8D"/>
    <w:rPr>
      <w:rFonts w:eastAsiaTheme="majorEastAsia" w:cstheme="minorHAnsi"/>
      <w:b/>
      <w:bCs/>
      <w:szCs w:val="2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Wyrnieniedelikatne">
    <w:name w:val="Subtle Emphasis"/>
    <w:uiPriority w:val="19"/>
    <w:qFormat/>
    <w:rsid w:val="002B220C"/>
    <w:rPr>
      <w:rFonts w:asciiTheme="minorHAnsi" w:hAnsiTheme="minorHAnsi" w:cstheme="minorHAnsi"/>
      <w:b/>
      <w:iCs/>
      <w:sz w:val="18"/>
    </w:rPr>
  </w:style>
  <w:style w:type="character" w:styleId="Hipercze">
    <w:name w:val="Hyperlink"/>
    <w:basedOn w:val="Domylnaczcionkaakapitu"/>
    <w:uiPriority w:val="99"/>
    <w:unhideWhenUsed/>
    <w:rsid w:val="00370630"/>
    <w:rPr>
      <w:color w:val="0563C1" w:themeColor="hyperlink"/>
      <w:u w:val="single"/>
    </w:rPr>
  </w:style>
  <w:style w:type="paragraph" w:styleId="Tekstdymka">
    <w:name w:val="Balloon Text"/>
    <w:basedOn w:val="Normalny"/>
    <w:link w:val="TekstdymkaZnak"/>
    <w:uiPriority w:val="99"/>
    <w:semiHidden/>
    <w:unhideWhenUsed/>
    <w:rsid w:val="0041190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90F"/>
    <w:rPr>
      <w:rFonts w:ascii="Tahoma" w:hAnsi="Tahoma" w:cs="Tahoma"/>
      <w:sz w:val="16"/>
      <w:szCs w:val="16"/>
    </w:rPr>
  </w:style>
  <w:style w:type="character" w:styleId="Uwydatnienie">
    <w:name w:val="Emphasis"/>
    <w:basedOn w:val="Domylnaczcionkaakapitu"/>
    <w:uiPriority w:val="20"/>
    <w:qFormat/>
    <w:rsid w:val="002B2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942">
      <w:bodyDiv w:val="1"/>
      <w:marLeft w:val="0"/>
      <w:marRight w:val="0"/>
      <w:marTop w:val="0"/>
      <w:marBottom w:val="0"/>
      <w:divBdr>
        <w:top w:val="none" w:sz="0" w:space="0" w:color="auto"/>
        <w:left w:val="none" w:sz="0" w:space="0" w:color="auto"/>
        <w:bottom w:val="none" w:sz="0" w:space="0" w:color="auto"/>
        <w:right w:val="none" w:sz="0" w:space="0" w:color="auto"/>
      </w:divBdr>
      <w:divsChild>
        <w:div w:id="576210751">
          <w:marLeft w:val="0"/>
          <w:marRight w:val="0"/>
          <w:marTop w:val="72"/>
          <w:marBottom w:val="0"/>
          <w:divBdr>
            <w:top w:val="none" w:sz="0" w:space="0" w:color="auto"/>
            <w:left w:val="none" w:sz="0" w:space="0" w:color="auto"/>
            <w:bottom w:val="none" w:sz="0" w:space="0" w:color="auto"/>
            <w:right w:val="none" w:sz="0" w:space="0" w:color="auto"/>
          </w:divBdr>
          <w:divsChild>
            <w:div w:id="445735714">
              <w:marLeft w:val="0"/>
              <w:marRight w:val="0"/>
              <w:marTop w:val="0"/>
              <w:marBottom w:val="0"/>
              <w:divBdr>
                <w:top w:val="none" w:sz="0" w:space="0" w:color="auto"/>
                <w:left w:val="none" w:sz="0" w:space="0" w:color="auto"/>
                <w:bottom w:val="none" w:sz="0" w:space="0" w:color="auto"/>
                <w:right w:val="none" w:sz="0" w:space="0" w:color="auto"/>
              </w:divBdr>
            </w:div>
          </w:divsChild>
        </w:div>
        <w:div w:id="2034764165">
          <w:marLeft w:val="0"/>
          <w:marRight w:val="0"/>
          <w:marTop w:val="72"/>
          <w:marBottom w:val="0"/>
          <w:divBdr>
            <w:top w:val="none" w:sz="0" w:space="0" w:color="auto"/>
            <w:left w:val="none" w:sz="0" w:space="0" w:color="auto"/>
            <w:bottom w:val="none" w:sz="0" w:space="0" w:color="auto"/>
            <w:right w:val="none" w:sz="0" w:space="0" w:color="auto"/>
          </w:divBdr>
          <w:divsChild>
            <w:div w:id="1411149988">
              <w:marLeft w:val="0"/>
              <w:marRight w:val="0"/>
              <w:marTop w:val="0"/>
              <w:marBottom w:val="0"/>
              <w:divBdr>
                <w:top w:val="none" w:sz="0" w:space="0" w:color="auto"/>
                <w:left w:val="none" w:sz="0" w:space="0" w:color="auto"/>
                <w:bottom w:val="none" w:sz="0" w:space="0" w:color="auto"/>
                <w:right w:val="none" w:sz="0" w:space="0" w:color="auto"/>
              </w:divBdr>
            </w:div>
          </w:divsChild>
        </w:div>
        <w:div w:id="380903156">
          <w:marLeft w:val="0"/>
          <w:marRight w:val="0"/>
          <w:marTop w:val="72"/>
          <w:marBottom w:val="0"/>
          <w:divBdr>
            <w:top w:val="none" w:sz="0" w:space="0" w:color="auto"/>
            <w:left w:val="none" w:sz="0" w:space="0" w:color="auto"/>
            <w:bottom w:val="none" w:sz="0" w:space="0" w:color="auto"/>
            <w:right w:val="none" w:sz="0" w:space="0" w:color="auto"/>
          </w:divBdr>
          <w:divsChild>
            <w:div w:id="10854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304">
      <w:bodyDiv w:val="1"/>
      <w:marLeft w:val="0"/>
      <w:marRight w:val="0"/>
      <w:marTop w:val="0"/>
      <w:marBottom w:val="0"/>
      <w:divBdr>
        <w:top w:val="none" w:sz="0" w:space="0" w:color="auto"/>
        <w:left w:val="none" w:sz="0" w:space="0" w:color="auto"/>
        <w:bottom w:val="none" w:sz="0" w:space="0" w:color="auto"/>
        <w:right w:val="none" w:sz="0" w:space="0" w:color="auto"/>
      </w:divBdr>
      <w:divsChild>
        <w:div w:id="798300631">
          <w:marLeft w:val="300"/>
          <w:marRight w:val="300"/>
          <w:marTop w:val="0"/>
          <w:marBottom w:val="0"/>
          <w:divBdr>
            <w:top w:val="none" w:sz="0" w:space="0" w:color="auto"/>
            <w:left w:val="none" w:sz="0" w:space="0" w:color="auto"/>
            <w:bottom w:val="none" w:sz="0" w:space="0" w:color="auto"/>
            <w:right w:val="none" w:sz="0" w:space="0" w:color="auto"/>
          </w:divBdr>
        </w:div>
        <w:div w:id="1495411782">
          <w:marLeft w:val="225"/>
          <w:marRight w:val="0"/>
          <w:marTop w:val="0"/>
          <w:marBottom w:val="0"/>
          <w:divBdr>
            <w:top w:val="none" w:sz="0" w:space="0" w:color="auto"/>
            <w:left w:val="none" w:sz="0" w:space="0" w:color="auto"/>
            <w:bottom w:val="none" w:sz="0" w:space="0" w:color="auto"/>
            <w:right w:val="none" w:sz="0" w:space="0" w:color="auto"/>
          </w:divBdr>
        </w:div>
        <w:div w:id="216168263">
          <w:marLeft w:val="600"/>
          <w:marRight w:val="0"/>
          <w:marTop w:val="0"/>
          <w:marBottom w:val="0"/>
          <w:divBdr>
            <w:top w:val="none" w:sz="0" w:space="0" w:color="auto"/>
            <w:left w:val="none" w:sz="0" w:space="0" w:color="auto"/>
            <w:bottom w:val="none" w:sz="0" w:space="0" w:color="auto"/>
            <w:right w:val="none" w:sz="0" w:space="0" w:color="auto"/>
          </w:divBdr>
        </w:div>
        <w:div w:id="227114896">
          <w:marLeft w:val="225"/>
          <w:marRight w:val="0"/>
          <w:marTop w:val="0"/>
          <w:marBottom w:val="0"/>
          <w:divBdr>
            <w:top w:val="none" w:sz="0" w:space="0" w:color="auto"/>
            <w:left w:val="none" w:sz="0" w:space="0" w:color="auto"/>
            <w:bottom w:val="none" w:sz="0" w:space="0" w:color="auto"/>
            <w:right w:val="none" w:sz="0" w:space="0" w:color="auto"/>
          </w:divBdr>
        </w:div>
        <w:div w:id="1631472702">
          <w:marLeft w:val="600"/>
          <w:marRight w:val="0"/>
          <w:marTop w:val="0"/>
          <w:marBottom w:val="0"/>
          <w:divBdr>
            <w:top w:val="none" w:sz="0" w:space="0" w:color="auto"/>
            <w:left w:val="none" w:sz="0" w:space="0" w:color="auto"/>
            <w:bottom w:val="none" w:sz="0" w:space="0" w:color="auto"/>
            <w:right w:val="none" w:sz="0" w:space="0" w:color="auto"/>
          </w:divBdr>
        </w:div>
      </w:divsChild>
    </w:div>
    <w:div w:id="90711789">
      <w:bodyDiv w:val="1"/>
      <w:marLeft w:val="0"/>
      <w:marRight w:val="0"/>
      <w:marTop w:val="0"/>
      <w:marBottom w:val="0"/>
      <w:divBdr>
        <w:top w:val="none" w:sz="0" w:space="0" w:color="auto"/>
        <w:left w:val="none" w:sz="0" w:space="0" w:color="auto"/>
        <w:bottom w:val="none" w:sz="0" w:space="0" w:color="auto"/>
        <w:right w:val="none" w:sz="0" w:space="0" w:color="auto"/>
      </w:divBdr>
      <w:divsChild>
        <w:div w:id="733702386">
          <w:marLeft w:val="450"/>
          <w:marRight w:val="0"/>
          <w:marTop w:val="0"/>
          <w:marBottom w:val="0"/>
          <w:divBdr>
            <w:top w:val="none" w:sz="0" w:space="0" w:color="auto"/>
            <w:left w:val="none" w:sz="0" w:space="0" w:color="auto"/>
            <w:bottom w:val="none" w:sz="0" w:space="0" w:color="auto"/>
            <w:right w:val="none" w:sz="0" w:space="0" w:color="auto"/>
          </w:divBdr>
          <w:divsChild>
            <w:div w:id="1419592262">
              <w:marLeft w:val="450"/>
              <w:marRight w:val="0"/>
              <w:marTop w:val="0"/>
              <w:marBottom w:val="0"/>
              <w:divBdr>
                <w:top w:val="none" w:sz="0" w:space="0" w:color="auto"/>
                <w:left w:val="none" w:sz="0" w:space="0" w:color="auto"/>
                <w:bottom w:val="none" w:sz="0" w:space="0" w:color="auto"/>
                <w:right w:val="none" w:sz="0" w:space="0" w:color="auto"/>
              </w:divBdr>
            </w:div>
            <w:div w:id="588928881">
              <w:marLeft w:val="0"/>
              <w:marRight w:val="0"/>
              <w:marTop w:val="0"/>
              <w:marBottom w:val="0"/>
              <w:divBdr>
                <w:top w:val="none" w:sz="0" w:space="0" w:color="auto"/>
                <w:left w:val="none" w:sz="0" w:space="0" w:color="auto"/>
                <w:bottom w:val="none" w:sz="0" w:space="0" w:color="auto"/>
                <w:right w:val="none" w:sz="0" w:space="0" w:color="auto"/>
              </w:divBdr>
            </w:div>
            <w:div w:id="905920333">
              <w:marLeft w:val="450"/>
              <w:marRight w:val="0"/>
              <w:marTop w:val="0"/>
              <w:marBottom w:val="0"/>
              <w:divBdr>
                <w:top w:val="none" w:sz="0" w:space="0" w:color="auto"/>
                <w:left w:val="none" w:sz="0" w:space="0" w:color="auto"/>
                <w:bottom w:val="none" w:sz="0" w:space="0" w:color="auto"/>
                <w:right w:val="none" w:sz="0" w:space="0" w:color="auto"/>
              </w:divBdr>
            </w:div>
            <w:div w:id="6490257">
              <w:marLeft w:val="0"/>
              <w:marRight w:val="0"/>
              <w:marTop w:val="0"/>
              <w:marBottom w:val="0"/>
              <w:divBdr>
                <w:top w:val="none" w:sz="0" w:space="0" w:color="auto"/>
                <w:left w:val="none" w:sz="0" w:space="0" w:color="auto"/>
                <w:bottom w:val="none" w:sz="0" w:space="0" w:color="auto"/>
                <w:right w:val="none" w:sz="0" w:space="0" w:color="auto"/>
              </w:divBdr>
            </w:div>
            <w:div w:id="874122145">
              <w:marLeft w:val="450"/>
              <w:marRight w:val="0"/>
              <w:marTop w:val="0"/>
              <w:marBottom w:val="0"/>
              <w:divBdr>
                <w:top w:val="none" w:sz="0" w:space="0" w:color="auto"/>
                <w:left w:val="none" w:sz="0" w:space="0" w:color="auto"/>
                <w:bottom w:val="none" w:sz="0" w:space="0" w:color="auto"/>
                <w:right w:val="none" w:sz="0" w:space="0" w:color="auto"/>
              </w:divBdr>
            </w:div>
            <w:div w:id="586889784">
              <w:marLeft w:val="0"/>
              <w:marRight w:val="0"/>
              <w:marTop w:val="0"/>
              <w:marBottom w:val="0"/>
              <w:divBdr>
                <w:top w:val="none" w:sz="0" w:space="0" w:color="auto"/>
                <w:left w:val="none" w:sz="0" w:space="0" w:color="auto"/>
                <w:bottom w:val="none" w:sz="0" w:space="0" w:color="auto"/>
                <w:right w:val="none" w:sz="0" w:space="0" w:color="auto"/>
              </w:divBdr>
            </w:div>
            <w:div w:id="37095256">
              <w:marLeft w:val="450"/>
              <w:marRight w:val="0"/>
              <w:marTop w:val="0"/>
              <w:marBottom w:val="0"/>
              <w:divBdr>
                <w:top w:val="none" w:sz="0" w:space="0" w:color="auto"/>
                <w:left w:val="none" w:sz="0" w:space="0" w:color="auto"/>
                <w:bottom w:val="none" w:sz="0" w:space="0" w:color="auto"/>
                <w:right w:val="none" w:sz="0" w:space="0" w:color="auto"/>
              </w:divBdr>
            </w:div>
            <w:div w:id="1391077411">
              <w:marLeft w:val="0"/>
              <w:marRight w:val="0"/>
              <w:marTop w:val="0"/>
              <w:marBottom w:val="0"/>
              <w:divBdr>
                <w:top w:val="none" w:sz="0" w:space="0" w:color="auto"/>
                <w:left w:val="none" w:sz="0" w:space="0" w:color="auto"/>
                <w:bottom w:val="none" w:sz="0" w:space="0" w:color="auto"/>
                <w:right w:val="none" w:sz="0" w:space="0" w:color="auto"/>
              </w:divBdr>
            </w:div>
            <w:div w:id="1714771331">
              <w:marLeft w:val="450"/>
              <w:marRight w:val="0"/>
              <w:marTop w:val="0"/>
              <w:marBottom w:val="0"/>
              <w:divBdr>
                <w:top w:val="none" w:sz="0" w:space="0" w:color="auto"/>
                <w:left w:val="none" w:sz="0" w:space="0" w:color="auto"/>
                <w:bottom w:val="none" w:sz="0" w:space="0" w:color="auto"/>
                <w:right w:val="none" w:sz="0" w:space="0" w:color="auto"/>
              </w:divBdr>
            </w:div>
          </w:divsChild>
        </w:div>
        <w:div w:id="1123384974">
          <w:marLeft w:val="0"/>
          <w:marRight w:val="0"/>
          <w:marTop w:val="0"/>
          <w:marBottom w:val="0"/>
          <w:divBdr>
            <w:top w:val="none" w:sz="0" w:space="0" w:color="auto"/>
            <w:left w:val="none" w:sz="0" w:space="0" w:color="auto"/>
            <w:bottom w:val="none" w:sz="0" w:space="0" w:color="auto"/>
            <w:right w:val="none" w:sz="0" w:space="0" w:color="auto"/>
          </w:divBdr>
        </w:div>
        <w:div w:id="831916683">
          <w:marLeft w:val="450"/>
          <w:marRight w:val="0"/>
          <w:marTop w:val="0"/>
          <w:marBottom w:val="0"/>
          <w:divBdr>
            <w:top w:val="none" w:sz="0" w:space="0" w:color="auto"/>
            <w:left w:val="none" w:sz="0" w:space="0" w:color="auto"/>
            <w:bottom w:val="none" w:sz="0" w:space="0" w:color="auto"/>
            <w:right w:val="none" w:sz="0" w:space="0" w:color="auto"/>
          </w:divBdr>
        </w:div>
      </w:divsChild>
    </w:div>
    <w:div w:id="91052014">
      <w:bodyDiv w:val="1"/>
      <w:marLeft w:val="0"/>
      <w:marRight w:val="0"/>
      <w:marTop w:val="0"/>
      <w:marBottom w:val="0"/>
      <w:divBdr>
        <w:top w:val="none" w:sz="0" w:space="0" w:color="auto"/>
        <w:left w:val="none" w:sz="0" w:space="0" w:color="auto"/>
        <w:bottom w:val="none" w:sz="0" w:space="0" w:color="auto"/>
        <w:right w:val="none" w:sz="0" w:space="0" w:color="auto"/>
      </w:divBdr>
      <w:divsChild>
        <w:div w:id="1883319937">
          <w:marLeft w:val="300"/>
          <w:marRight w:val="300"/>
          <w:marTop w:val="0"/>
          <w:marBottom w:val="0"/>
          <w:divBdr>
            <w:top w:val="none" w:sz="0" w:space="0" w:color="auto"/>
            <w:left w:val="none" w:sz="0" w:space="0" w:color="auto"/>
            <w:bottom w:val="none" w:sz="0" w:space="0" w:color="auto"/>
            <w:right w:val="none" w:sz="0" w:space="0" w:color="auto"/>
          </w:divBdr>
        </w:div>
        <w:div w:id="627974566">
          <w:marLeft w:val="225"/>
          <w:marRight w:val="0"/>
          <w:marTop w:val="0"/>
          <w:marBottom w:val="0"/>
          <w:divBdr>
            <w:top w:val="none" w:sz="0" w:space="0" w:color="auto"/>
            <w:left w:val="none" w:sz="0" w:space="0" w:color="auto"/>
            <w:bottom w:val="none" w:sz="0" w:space="0" w:color="auto"/>
            <w:right w:val="none" w:sz="0" w:space="0" w:color="auto"/>
          </w:divBdr>
        </w:div>
        <w:div w:id="1847282813">
          <w:marLeft w:val="600"/>
          <w:marRight w:val="0"/>
          <w:marTop w:val="0"/>
          <w:marBottom w:val="0"/>
          <w:divBdr>
            <w:top w:val="none" w:sz="0" w:space="0" w:color="auto"/>
            <w:left w:val="none" w:sz="0" w:space="0" w:color="auto"/>
            <w:bottom w:val="none" w:sz="0" w:space="0" w:color="auto"/>
            <w:right w:val="none" w:sz="0" w:space="0" w:color="auto"/>
          </w:divBdr>
        </w:div>
        <w:div w:id="82842502">
          <w:marLeft w:val="225"/>
          <w:marRight w:val="0"/>
          <w:marTop w:val="0"/>
          <w:marBottom w:val="0"/>
          <w:divBdr>
            <w:top w:val="none" w:sz="0" w:space="0" w:color="auto"/>
            <w:left w:val="none" w:sz="0" w:space="0" w:color="auto"/>
            <w:bottom w:val="none" w:sz="0" w:space="0" w:color="auto"/>
            <w:right w:val="none" w:sz="0" w:space="0" w:color="auto"/>
          </w:divBdr>
        </w:div>
        <w:div w:id="96485588">
          <w:marLeft w:val="600"/>
          <w:marRight w:val="0"/>
          <w:marTop w:val="0"/>
          <w:marBottom w:val="0"/>
          <w:divBdr>
            <w:top w:val="none" w:sz="0" w:space="0" w:color="auto"/>
            <w:left w:val="none" w:sz="0" w:space="0" w:color="auto"/>
            <w:bottom w:val="none" w:sz="0" w:space="0" w:color="auto"/>
            <w:right w:val="none" w:sz="0" w:space="0" w:color="auto"/>
          </w:divBdr>
        </w:div>
        <w:div w:id="594897689">
          <w:marLeft w:val="225"/>
          <w:marRight w:val="0"/>
          <w:marTop w:val="0"/>
          <w:marBottom w:val="0"/>
          <w:divBdr>
            <w:top w:val="none" w:sz="0" w:space="0" w:color="auto"/>
            <w:left w:val="none" w:sz="0" w:space="0" w:color="auto"/>
            <w:bottom w:val="none" w:sz="0" w:space="0" w:color="auto"/>
            <w:right w:val="none" w:sz="0" w:space="0" w:color="auto"/>
          </w:divBdr>
        </w:div>
        <w:div w:id="1411929217">
          <w:marLeft w:val="600"/>
          <w:marRight w:val="0"/>
          <w:marTop w:val="0"/>
          <w:marBottom w:val="0"/>
          <w:divBdr>
            <w:top w:val="none" w:sz="0" w:space="0" w:color="auto"/>
            <w:left w:val="none" w:sz="0" w:space="0" w:color="auto"/>
            <w:bottom w:val="none" w:sz="0" w:space="0" w:color="auto"/>
            <w:right w:val="none" w:sz="0" w:space="0" w:color="auto"/>
          </w:divBdr>
        </w:div>
      </w:divsChild>
    </w:div>
    <w:div w:id="104009150">
      <w:bodyDiv w:val="1"/>
      <w:marLeft w:val="0"/>
      <w:marRight w:val="0"/>
      <w:marTop w:val="0"/>
      <w:marBottom w:val="0"/>
      <w:divBdr>
        <w:top w:val="none" w:sz="0" w:space="0" w:color="auto"/>
        <w:left w:val="none" w:sz="0" w:space="0" w:color="auto"/>
        <w:bottom w:val="none" w:sz="0" w:space="0" w:color="auto"/>
        <w:right w:val="none" w:sz="0" w:space="0" w:color="auto"/>
      </w:divBdr>
      <w:divsChild>
        <w:div w:id="1010990890">
          <w:marLeft w:val="225"/>
          <w:marRight w:val="0"/>
          <w:marTop w:val="0"/>
          <w:marBottom w:val="0"/>
          <w:divBdr>
            <w:top w:val="none" w:sz="0" w:space="0" w:color="auto"/>
            <w:left w:val="none" w:sz="0" w:space="0" w:color="auto"/>
            <w:bottom w:val="none" w:sz="0" w:space="0" w:color="auto"/>
            <w:right w:val="none" w:sz="0" w:space="0" w:color="auto"/>
          </w:divBdr>
        </w:div>
        <w:div w:id="758911968">
          <w:marLeft w:val="600"/>
          <w:marRight w:val="0"/>
          <w:marTop w:val="0"/>
          <w:marBottom w:val="0"/>
          <w:divBdr>
            <w:top w:val="none" w:sz="0" w:space="0" w:color="auto"/>
            <w:left w:val="none" w:sz="0" w:space="0" w:color="auto"/>
            <w:bottom w:val="none" w:sz="0" w:space="0" w:color="auto"/>
            <w:right w:val="none" w:sz="0" w:space="0" w:color="auto"/>
          </w:divBdr>
        </w:div>
        <w:div w:id="2137411273">
          <w:marLeft w:val="225"/>
          <w:marRight w:val="0"/>
          <w:marTop w:val="0"/>
          <w:marBottom w:val="0"/>
          <w:divBdr>
            <w:top w:val="none" w:sz="0" w:space="0" w:color="auto"/>
            <w:left w:val="none" w:sz="0" w:space="0" w:color="auto"/>
            <w:bottom w:val="none" w:sz="0" w:space="0" w:color="auto"/>
            <w:right w:val="none" w:sz="0" w:space="0" w:color="auto"/>
          </w:divBdr>
        </w:div>
        <w:div w:id="70736820">
          <w:marLeft w:val="600"/>
          <w:marRight w:val="0"/>
          <w:marTop w:val="0"/>
          <w:marBottom w:val="0"/>
          <w:divBdr>
            <w:top w:val="none" w:sz="0" w:space="0" w:color="auto"/>
            <w:left w:val="none" w:sz="0" w:space="0" w:color="auto"/>
            <w:bottom w:val="none" w:sz="0" w:space="0" w:color="auto"/>
            <w:right w:val="none" w:sz="0" w:space="0" w:color="auto"/>
          </w:divBdr>
        </w:div>
        <w:div w:id="658001911">
          <w:marLeft w:val="225"/>
          <w:marRight w:val="0"/>
          <w:marTop w:val="0"/>
          <w:marBottom w:val="0"/>
          <w:divBdr>
            <w:top w:val="none" w:sz="0" w:space="0" w:color="auto"/>
            <w:left w:val="none" w:sz="0" w:space="0" w:color="auto"/>
            <w:bottom w:val="none" w:sz="0" w:space="0" w:color="auto"/>
            <w:right w:val="none" w:sz="0" w:space="0" w:color="auto"/>
          </w:divBdr>
        </w:div>
        <w:div w:id="1619799437">
          <w:marLeft w:val="600"/>
          <w:marRight w:val="0"/>
          <w:marTop w:val="0"/>
          <w:marBottom w:val="0"/>
          <w:divBdr>
            <w:top w:val="none" w:sz="0" w:space="0" w:color="auto"/>
            <w:left w:val="none" w:sz="0" w:space="0" w:color="auto"/>
            <w:bottom w:val="none" w:sz="0" w:space="0" w:color="auto"/>
            <w:right w:val="none" w:sz="0" w:space="0" w:color="auto"/>
          </w:divBdr>
        </w:div>
        <w:div w:id="419520442">
          <w:marLeft w:val="225"/>
          <w:marRight w:val="0"/>
          <w:marTop w:val="0"/>
          <w:marBottom w:val="0"/>
          <w:divBdr>
            <w:top w:val="none" w:sz="0" w:space="0" w:color="auto"/>
            <w:left w:val="none" w:sz="0" w:space="0" w:color="auto"/>
            <w:bottom w:val="none" w:sz="0" w:space="0" w:color="auto"/>
            <w:right w:val="none" w:sz="0" w:space="0" w:color="auto"/>
          </w:divBdr>
        </w:div>
        <w:div w:id="2022780581">
          <w:marLeft w:val="600"/>
          <w:marRight w:val="0"/>
          <w:marTop w:val="0"/>
          <w:marBottom w:val="0"/>
          <w:divBdr>
            <w:top w:val="none" w:sz="0" w:space="0" w:color="auto"/>
            <w:left w:val="none" w:sz="0" w:space="0" w:color="auto"/>
            <w:bottom w:val="none" w:sz="0" w:space="0" w:color="auto"/>
            <w:right w:val="none" w:sz="0" w:space="0" w:color="auto"/>
          </w:divBdr>
        </w:div>
        <w:div w:id="107243286">
          <w:marLeft w:val="225"/>
          <w:marRight w:val="0"/>
          <w:marTop w:val="0"/>
          <w:marBottom w:val="0"/>
          <w:divBdr>
            <w:top w:val="none" w:sz="0" w:space="0" w:color="auto"/>
            <w:left w:val="none" w:sz="0" w:space="0" w:color="auto"/>
            <w:bottom w:val="none" w:sz="0" w:space="0" w:color="auto"/>
            <w:right w:val="none" w:sz="0" w:space="0" w:color="auto"/>
          </w:divBdr>
        </w:div>
        <w:div w:id="1259799432">
          <w:marLeft w:val="600"/>
          <w:marRight w:val="0"/>
          <w:marTop w:val="0"/>
          <w:marBottom w:val="0"/>
          <w:divBdr>
            <w:top w:val="none" w:sz="0" w:space="0" w:color="auto"/>
            <w:left w:val="none" w:sz="0" w:space="0" w:color="auto"/>
            <w:bottom w:val="none" w:sz="0" w:space="0" w:color="auto"/>
            <w:right w:val="none" w:sz="0" w:space="0" w:color="auto"/>
          </w:divBdr>
        </w:div>
      </w:divsChild>
    </w:div>
    <w:div w:id="125585555">
      <w:bodyDiv w:val="1"/>
      <w:marLeft w:val="0"/>
      <w:marRight w:val="0"/>
      <w:marTop w:val="0"/>
      <w:marBottom w:val="0"/>
      <w:divBdr>
        <w:top w:val="none" w:sz="0" w:space="0" w:color="auto"/>
        <w:left w:val="none" w:sz="0" w:space="0" w:color="auto"/>
        <w:bottom w:val="none" w:sz="0" w:space="0" w:color="auto"/>
        <w:right w:val="none" w:sz="0" w:space="0" w:color="auto"/>
      </w:divBdr>
      <w:divsChild>
        <w:div w:id="1562859914">
          <w:marLeft w:val="300"/>
          <w:marRight w:val="300"/>
          <w:marTop w:val="0"/>
          <w:marBottom w:val="0"/>
          <w:divBdr>
            <w:top w:val="none" w:sz="0" w:space="0" w:color="auto"/>
            <w:left w:val="none" w:sz="0" w:space="0" w:color="auto"/>
            <w:bottom w:val="none" w:sz="0" w:space="0" w:color="auto"/>
            <w:right w:val="none" w:sz="0" w:space="0" w:color="auto"/>
          </w:divBdr>
        </w:div>
        <w:div w:id="707995646">
          <w:marLeft w:val="0"/>
          <w:marRight w:val="0"/>
          <w:marTop w:val="0"/>
          <w:marBottom w:val="0"/>
          <w:divBdr>
            <w:top w:val="none" w:sz="0" w:space="0" w:color="auto"/>
            <w:left w:val="none" w:sz="0" w:space="0" w:color="auto"/>
            <w:bottom w:val="none" w:sz="0" w:space="0" w:color="auto"/>
            <w:right w:val="none" w:sz="0" w:space="0" w:color="auto"/>
          </w:divBdr>
        </w:div>
        <w:div w:id="1189562443">
          <w:marLeft w:val="450"/>
          <w:marRight w:val="0"/>
          <w:marTop w:val="0"/>
          <w:marBottom w:val="0"/>
          <w:divBdr>
            <w:top w:val="none" w:sz="0" w:space="0" w:color="auto"/>
            <w:left w:val="none" w:sz="0" w:space="0" w:color="auto"/>
            <w:bottom w:val="none" w:sz="0" w:space="0" w:color="auto"/>
            <w:right w:val="none" w:sz="0" w:space="0" w:color="auto"/>
          </w:divBdr>
        </w:div>
        <w:div w:id="2131825948">
          <w:marLeft w:val="0"/>
          <w:marRight w:val="0"/>
          <w:marTop w:val="0"/>
          <w:marBottom w:val="0"/>
          <w:divBdr>
            <w:top w:val="none" w:sz="0" w:space="0" w:color="auto"/>
            <w:left w:val="none" w:sz="0" w:space="0" w:color="auto"/>
            <w:bottom w:val="none" w:sz="0" w:space="0" w:color="auto"/>
            <w:right w:val="none" w:sz="0" w:space="0" w:color="auto"/>
          </w:divBdr>
        </w:div>
        <w:div w:id="1403481663">
          <w:marLeft w:val="450"/>
          <w:marRight w:val="0"/>
          <w:marTop w:val="0"/>
          <w:marBottom w:val="0"/>
          <w:divBdr>
            <w:top w:val="none" w:sz="0" w:space="0" w:color="auto"/>
            <w:left w:val="none" w:sz="0" w:space="0" w:color="auto"/>
            <w:bottom w:val="none" w:sz="0" w:space="0" w:color="auto"/>
            <w:right w:val="none" w:sz="0" w:space="0" w:color="auto"/>
          </w:divBdr>
        </w:div>
      </w:divsChild>
    </w:div>
    <w:div w:id="129396958">
      <w:bodyDiv w:val="1"/>
      <w:marLeft w:val="0"/>
      <w:marRight w:val="0"/>
      <w:marTop w:val="0"/>
      <w:marBottom w:val="0"/>
      <w:divBdr>
        <w:top w:val="none" w:sz="0" w:space="0" w:color="auto"/>
        <w:left w:val="none" w:sz="0" w:space="0" w:color="auto"/>
        <w:bottom w:val="none" w:sz="0" w:space="0" w:color="auto"/>
        <w:right w:val="none" w:sz="0" w:space="0" w:color="auto"/>
      </w:divBdr>
    </w:div>
    <w:div w:id="143590920">
      <w:bodyDiv w:val="1"/>
      <w:marLeft w:val="0"/>
      <w:marRight w:val="0"/>
      <w:marTop w:val="0"/>
      <w:marBottom w:val="0"/>
      <w:divBdr>
        <w:top w:val="none" w:sz="0" w:space="0" w:color="auto"/>
        <w:left w:val="none" w:sz="0" w:space="0" w:color="auto"/>
        <w:bottom w:val="none" w:sz="0" w:space="0" w:color="auto"/>
        <w:right w:val="none" w:sz="0" w:space="0" w:color="auto"/>
      </w:divBdr>
      <w:divsChild>
        <w:div w:id="1470201682">
          <w:marLeft w:val="225"/>
          <w:marRight w:val="0"/>
          <w:marTop w:val="0"/>
          <w:marBottom w:val="0"/>
          <w:divBdr>
            <w:top w:val="none" w:sz="0" w:space="0" w:color="auto"/>
            <w:left w:val="none" w:sz="0" w:space="0" w:color="auto"/>
            <w:bottom w:val="none" w:sz="0" w:space="0" w:color="auto"/>
            <w:right w:val="none" w:sz="0" w:space="0" w:color="auto"/>
          </w:divBdr>
        </w:div>
        <w:div w:id="467430986">
          <w:marLeft w:val="600"/>
          <w:marRight w:val="0"/>
          <w:marTop w:val="0"/>
          <w:marBottom w:val="0"/>
          <w:divBdr>
            <w:top w:val="none" w:sz="0" w:space="0" w:color="auto"/>
            <w:left w:val="none" w:sz="0" w:space="0" w:color="auto"/>
            <w:bottom w:val="none" w:sz="0" w:space="0" w:color="auto"/>
            <w:right w:val="none" w:sz="0" w:space="0" w:color="auto"/>
          </w:divBdr>
        </w:div>
        <w:div w:id="643125492">
          <w:marLeft w:val="225"/>
          <w:marRight w:val="0"/>
          <w:marTop w:val="0"/>
          <w:marBottom w:val="0"/>
          <w:divBdr>
            <w:top w:val="none" w:sz="0" w:space="0" w:color="auto"/>
            <w:left w:val="none" w:sz="0" w:space="0" w:color="auto"/>
            <w:bottom w:val="none" w:sz="0" w:space="0" w:color="auto"/>
            <w:right w:val="none" w:sz="0" w:space="0" w:color="auto"/>
          </w:divBdr>
        </w:div>
        <w:div w:id="1298023744">
          <w:marLeft w:val="600"/>
          <w:marRight w:val="0"/>
          <w:marTop w:val="0"/>
          <w:marBottom w:val="0"/>
          <w:divBdr>
            <w:top w:val="none" w:sz="0" w:space="0" w:color="auto"/>
            <w:left w:val="none" w:sz="0" w:space="0" w:color="auto"/>
            <w:bottom w:val="none" w:sz="0" w:space="0" w:color="auto"/>
            <w:right w:val="none" w:sz="0" w:space="0" w:color="auto"/>
          </w:divBdr>
        </w:div>
        <w:div w:id="1059595305">
          <w:marLeft w:val="225"/>
          <w:marRight w:val="0"/>
          <w:marTop w:val="0"/>
          <w:marBottom w:val="0"/>
          <w:divBdr>
            <w:top w:val="none" w:sz="0" w:space="0" w:color="auto"/>
            <w:left w:val="none" w:sz="0" w:space="0" w:color="auto"/>
            <w:bottom w:val="none" w:sz="0" w:space="0" w:color="auto"/>
            <w:right w:val="none" w:sz="0" w:space="0" w:color="auto"/>
          </w:divBdr>
        </w:div>
        <w:div w:id="1078986391">
          <w:marLeft w:val="600"/>
          <w:marRight w:val="0"/>
          <w:marTop w:val="0"/>
          <w:marBottom w:val="0"/>
          <w:divBdr>
            <w:top w:val="none" w:sz="0" w:space="0" w:color="auto"/>
            <w:left w:val="none" w:sz="0" w:space="0" w:color="auto"/>
            <w:bottom w:val="none" w:sz="0" w:space="0" w:color="auto"/>
            <w:right w:val="none" w:sz="0" w:space="0" w:color="auto"/>
          </w:divBdr>
        </w:div>
        <w:div w:id="1454591001">
          <w:marLeft w:val="225"/>
          <w:marRight w:val="0"/>
          <w:marTop w:val="0"/>
          <w:marBottom w:val="0"/>
          <w:divBdr>
            <w:top w:val="none" w:sz="0" w:space="0" w:color="auto"/>
            <w:left w:val="none" w:sz="0" w:space="0" w:color="auto"/>
            <w:bottom w:val="none" w:sz="0" w:space="0" w:color="auto"/>
            <w:right w:val="none" w:sz="0" w:space="0" w:color="auto"/>
          </w:divBdr>
        </w:div>
        <w:div w:id="1831479021">
          <w:marLeft w:val="600"/>
          <w:marRight w:val="0"/>
          <w:marTop w:val="0"/>
          <w:marBottom w:val="0"/>
          <w:divBdr>
            <w:top w:val="none" w:sz="0" w:space="0" w:color="auto"/>
            <w:left w:val="none" w:sz="0" w:space="0" w:color="auto"/>
            <w:bottom w:val="none" w:sz="0" w:space="0" w:color="auto"/>
            <w:right w:val="none" w:sz="0" w:space="0" w:color="auto"/>
          </w:divBdr>
        </w:div>
        <w:div w:id="1406880635">
          <w:marLeft w:val="225"/>
          <w:marRight w:val="0"/>
          <w:marTop w:val="0"/>
          <w:marBottom w:val="0"/>
          <w:divBdr>
            <w:top w:val="none" w:sz="0" w:space="0" w:color="auto"/>
            <w:left w:val="none" w:sz="0" w:space="0" w:color="auto"/>
            <w:bottom w:val="none" w:sz="0" w:space="0" w:color="auto"/>
            <w:right w:val="none" w:sz="0" w:space="0" w:color="auto"/>
          </w:divBdr>
        </w:div>
        <w:div w:id="1328902302">
          <w:marLeft w:val="600"/>
          <w:marRight w:val="0"/>
          <w:marTop w:val="0"/>
          <w:marBottom w:val="0"/>
          <w:divBdr>
            <w:top w:val="none" w:sz="0" w:space="0" w:color="auto"/>
            <w:left w:val="none" w:sz="0" w:space="0" w:color="auto"/>
            <w:bottom w:val="none" w:sz="0" w:space="0" w:color="auto"/>
            <w:right w:val="none" w:sz="0" w:space="0" w:color="auto"/>
          </w:divBdr>
        </w:div>
      </w:divsChild>
    </w:div>
    <w:div w:id="236015285">
      <w:bodyDiv w:val="1"/>
      <w:marLeft w:val="0"/>
      <w:marRight w:val="0"/>
      <w:marTop w:val="0"/>
      <w:marBottom w:val="0"/>
      <w:divBdr>
        <w:top w:val="none" w:sz="0" w:space="0" w:color="auto"/>
        <w:left w:val="none" w:sz="0" w:space="0" w:color="auto"/>
        <w:bottom w:val="none" w:sz="0" w:space="0" w:color="auto"/>
        <w:right w:val="none" w:sz="0" w:space="0" w:color="auto"/>
      </w:divBdr>
      <w:divsChild>
        <w:div w:id="1999456250">
          <w:marLeft w:val="300"/>
          <w:marRight w:val="300"/>
          <w:marTop w:val="0"/>
          <w:marBottom w:val="0"/>
          <w:divBdr>
            <w:top w:val="none" w:sz="0" w:space="0" w:color="auto"/>
            <w:left w:val="none" w:sz="0" w:space="0" w:color="auto"/>
            <w:bottom w:val="none" w:sz="0" w:space="0" w:color="auto"/>
            <w:right w:val="none" w:sz="0" w:space="0" w:color="auto"/>
          </w:divBdr>
        </w:div>
        <w:div w:id="1792674086">
          <w:marLeft w:val="0"/>
          <w:marRight w:val="0"/>
          <w:marTop w:val="0"/>
          <w:marBottom w:val="0"/>
          <w:divBdr>
            <w:top w:val="none" w:sz="0" w:space="0" w:color="auto"/>
            <w:left w:val="none" w:sz="0" w:space="0" w:color="auto"/>
            <w:bottom w:val="none" w:sz="0" w:space="0" w:color="auto"/>
            <w:right w:val="none" w:sz="0" w:space="0" w:color="auto"/>
          </w:divBdr>
        </w:div>
        <w:div w:id="1136332527">
          <w:marLeft w:val="450"/>
          <w:marRight w:val="0"/>
          <w:marTop w:val="0"/>
          <w:marBottom w:val="0"/>
          <w:divBdr>
            <w:top w:val="none" w:sz="0" w:space="0" w:color="auto"/>
            <w:left w:val="none" w:sz="0" w:space="0" w:color="auto"/>
            <w:bottom w:val="none" w:sz="0" w:space="0" w:color="auto"/>
            <w:right w:val="none" w:sz="0" w:space="0" w:color="auto"/>
          </w:divBdr>
          <w:divsChild>
            <w:div w:id="45765026">
              <w:marLeft w:val="0"/>
              <w:marRight w:val="0"/>
              <w:marTop w:val="0"/>
              <w:marBottom w:val="0"/>
              <w:divBdr>
                <w:top w:val="none" w:sz="0" w:space="0" w:color="auto"/>
                <w:left w:val="none" w:sz="0" w:space="0" w:color="auto"/>
                <w:bottom w:val="none" w:sz="0" w:space="0" w:color="auto"/>
                <w:right w:val="none" w:sz="0" w:space="0" w:color="auto"/>
              </w:divBdr>
            </w:div>
            <w:div w:id="1380011423">
              <w:marLeft w:val="450"/>
              <w:marRight w:val="0"/>
              <w:marTop w:val="0"/>
              <w:marBottom w:val="0"/>
              <w:divBdr>
                <w:top w:val="none" w:sz="0" w:space="0" w:color="auto"/>
                <w:left w:val="none" w:sz="0" w:space="0" w:color="auto"/>
                <w:bottom w:val="none" w:sz="0" w:space="0" w:color="auto"/>
                <w:right w:val="none" w:sz="0" w:space="0" w:color="auto"/>
              </w:divBdr>
            </w:div>
            <w:div w:id="1494568809">
              <w:marLeft w:val="0"/>
              <w:marRight w:val="0"/>
              <w:marTop w:val="0"/>
              <w:marBottom w:val="0"/>
              <w:divBdr>
                <w:top w:val="none" w:sz="0" w:space="0" w:color="auto"/>
                <w:left w:val="none" w:sz="0" w:space="0" w:color="auto"/>
                <w:bottom w:val="none" w:sz="0" w:space="0" w:color="auto"/>
                <w:right w:val="none" w:sz="0" w:space="0" w:color="auto"/>
              </w:divBdr>
            </w:div>
            <w:div w:id="408423497">
              <w:marLeft w:val="450"/>
              <w:marRight w:val="0"/>
              <w:marTop w:val="0"/>
              <w:marBottom w:val="0"/>
              <w:divBdr>
                <w:top w:val="none" w:sz="0" w:space="0" w:color="auto"/>
                <w:left w:val="none" w:sz="0" w:space="0" w:color="auto"/>
                <w:bottom w:val="none" w:sz="0" w:space="0" w:color="auto"/>
                <w:right w:val="none" w:sz="0" w:space="0" w:color="auto"/>
              </w:divBdr>
            </w:div>
            <w:div w:id="1747873551">
              <w:marLeft w:val="0"/>
              <w:marRight w:val="0"/>
              <w:marTop w:val="0"/>
              <w:marBottom w:val="0"/>
              <w:divBdr>
                <w:top w:val="none" w:sz="0" w:space="0" w:color="auto"/>
                <w:left w:val="none" w:sz="0" w:space="0" w:color="auto"/>
                <w:bottom w:val="none" w:sz="0" w:space="0" w:color="auto"/>
                <w:right w:val="none" w:sz="0" w:space="0" w:color="auto"/>
              </w:divBdr>
            </w:div>
            <w:div w:id="1223176749">
              <w:marLeft w:val="450"/>
              <w:marRight w:val="0"/>
              <w:marTop w:val="0"/>
              <w:marBottom w:val="0"/>
              <w:divBdr>
                <w:top w:val="none" w:sz="0" w:space="0" w:color="auto"/>
                <w:left w:val="none" w:sz="0" w:space="0" w:color="auto"/>
                <w:bottom w:val="none" w:sz="0" w:space="0" w:color="auto"/>
                <w:right w:val="none" w:sz="0" w:space="0" w:color="auto"/>
              </w:divBdr>
            </w:div>
            <w:div w:id="42297155">
              <w:marLeft w:val="0"/>
              <w:marRight w:val="0"/>
              <w:marTop w:val="0"/>
              <w:marBottom w:val="0"/>
              <w:divBdr>
                <w:top w:val="none" w:sz="0" w:space="0" w:color="auto"/>
                <w:left w:val="none" w:sz="0" w:space="0" w:color="auto"/>
                <w:bottom w:val="none" w:sz="0" w:space="0" w:color="auto"/>
                <w:right w:val="none" w:sz="0" w:space="0" w:color="auto"/>
              </w:divBdr>
            </w:div>
            <w:div w:id="256906326">
              <w:marLeft w:val="450"/>
              <w:marRight w:val="0"/>
              <w:marTop w:val="0"/>
              <w:marBottom w:val="0"/>
              <w:divBdr>
                <w:top w:val="none" w:sz="0" w:space="0" w:color="auto"/>
                <w:left w:val="none" w:sz="0" w:space="0" w:color="auto"/>
                <w:bottom w:val="none" w:sz="0" w:space="0" w:color="auto"/>
                <w:right w:val="none" w:sz="0" w:space="0" w:color="auto"/>
              </w:divBdr>
            </w:div>
          </w:divsChild>
        </w:div>
        <w:div w:id="1962690913">
          <w:marLeft w:val="0"/>
          <w:marRight w:val="0"/>
          <w:marTop w:val="0"/>
          <w:marBottom w:val="0"/>
          <w:divBdr>
            <w:top w:val="none" w:sz="0" w:space="0" w:color="auto"/>
            <w:left w:val="none" w:sz="0" w:space="0" w:color="auto"/>
            <w:bottom w:val="none" w:sz="0" w:space="0" w:color="auto"/>
            <w:right w:val="none" w:sz="0" w:space="0" w:color="auto"/>
          </w:divBdr>
        </w:div>
        <w:div w:id="829712962">
          <w:marLeft w:val="450"/>
          <w:marRight w:val="0"/>
          <w:marTop w:val="0"/>
          <w:marBottom w:val="0"/>
          <w:divBdr>
            <w:top w:val="none" w:sz="0" w:space="0" w:color="auto"/>
            <w:left w:val="none" w:sz="0" w:space="0" w:color="auto"/>
            <w:bottom w:val="none" w:sz="0" w:space="0" w:color="auto"/>
            <w:right w:val="none" w:sz="0" w:space="0" w:color="auto"/>
          </w:divBdr>
        </w:div>
      </w:divsChild>
    </w:div>
    <w:div w:id="240141238">
      <w:bodyDiv w:val="1"/>
      <w:marLeft w:val="0"/>
      <w:marRight w:val="0"/>
      <w:marTop w:val="0"/>
      <w:marBottom w:val="0"/>
      <w:divBdr>
        <w:top w:val="none" w:sz="0" w:space="0" w:color="auto"/>
        <w:left w:val="none" w:sz="0" w:space="0" w:color="auto"/>
        <w:bottom w:val="none" w:sz="0" w:space="0" w:color="auto"/>
        <w:right w:val="none" w:sz="0" w:space="0" w:color="auto"/>
      </w:divBdr>
      <w:divsChild>
        <w:div w:id="302851167">
          <w:marLeft w:val="0"/>
          <w:marRight w:val="0"/>
          <w:marTop w:val="0"/>
          <w:marBottom w:val="0"/>
          <w:divBdr>
            <w:top w:val="none" w:sz="0" w:space="0" w:color="auto"/>
            <w:left w:val="none" w:sz="0" w:space="0" w:color="auto"/>
            <w:bottom w:val="none" w:sz="0" w:space="0" w:color="auto"/>
            <w:right w:val="none" w:sz="0" w:space="0" w:color="auto"/>
          </w:divBdr>
        </w:div>
        <w:div w:id="393358526">
          <w:marLeft w:val="0"/>
          <w:marRight w:val="0"/>
          <w:marTop w:val="0"/>
          <w:marBottom w:val="0"/>
          <w:divBdr>
            <w:top w:val="none" w:sz="0" w:space="0" w:color="auto"/>
            <w:left w:val="none" w:sz="0" w:space="0" w:color="auto"/>
            <w:bottom w:val="none" w:sz="0" w:space="0" w:color="auto"/>
            <w:right w:val="none" w:sz="0" w:space="0" w:color="auto"/>
          </w:divBdr>
          <w:divsChild>
            <w:div w:id="15712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1219">
      <w:bodyDiv w:val="1"/>
      <w:marLeft w:val="0"/>
      <w:marRight w:val="0"/>
      <w:marTop w:val="0"/>
      <w:marBottom w:val="0"/>
      <w:divBdr>
        <w:top w:val="none" w:sz="0" w:space="0" w:color="auto"/>
        <w:left w:val="none" w:sz="0" w:space="0" w:color="auto"/>
        <w:bottom w:val="none" w:sz="0" w:space="0" w:color="auto"/>
        <w:right w:val="none" w:sz="0" w:space="0" w:color="auto"/>
      </w:divBdr>
      <w:divsChild>
        <w:div w:id="1270239439">
          <w:marLeft w:val="300"/>
          <w:marRight w:val="300"/>
          <w:marTop w:val="0"/>
          <w:marBottom w:val="0"/>
          <w:divBdr>
            <w:top w:val="none" w:sz="0" w:space="0" w:color="auto"/>
            <w:left w:val="none" w:sz="0" w:space="0" w:color="auto"/>
            <w:bottom w:val="none" w:sz="0" w:space="0" w:color="auto"/>
            <w:right w:val="none" w:sz="0" w:space="0" w:color="auto"/>
          </w:divBdr>
        </w:div>
        <w:div w:id="910768706">
          <w:marLeft w:val="225"/>
          <w:marRight w:val="0"/>
          <w:marTop w:val="0"/>
          <w:marBottom w:val="0"/>
          <w:divBdr>
            <w:top w:val="none" w:sz="0" w:space="0" w:color="auto"/>
            <w:left w:val="none" w:sz="0" w:space="0" w:color="auto"/>
            <w:bottom w:val="none" w:sz="0" w:space="0" w:color="auto"/>
            <w:right w:val="none" w:sz="0" w:space="0" w:color="auto"/>
          </w:divBdr>
        </w:div>
        <w:div w:id="172645413">
          <w:marLeft w:val="600"/>
          <w:marRight w:val="0"/>
          <w:marTop w:val="0"/>
          <w:marBottom w:val="0"/>
          <w:divBdr>
            <w:top w:val="none" w:sz="0" w:space="0" w:color="auto"/>
            <w:left w:val="none" w:sz="0" w:space="0" w:color="auto"/>
            <w:bottom w:val="none" w:sz="0" w:space="0" w:color="auto"/>
            <w:right w:val="none" w:sz="0" w:space="0" w:color="auto"/>
          </w:divBdr>
        </w:div>
        <w:div w:id="284770520">
          <w:marLeft w:val="225"/>
          <w:marRight w:val="0"/>
          <w:marTop w:val="0"/>
          <w:marBottom w:val="0"/>
          <w:divBdr>
            <w:top w:val="none" w:sz="0" w:space="0" w:color="auto"/>
            <w:left w:val="none" w:sz="0" w:space="0" w:color="auto"/>
            <w:bottom w:val="none" w:sz="0" w:space="0" w:color="auto"/>
            <w:right w:val="none" w:sz="0" w:space="0" w:color="auto"/>
          </w:divBdr>
        </w:div>
        <w:div w:id="907038993">
          <w:marLeft w:val="600"/>
          <w:marRight w:val="0"/>
          <w:marTop w:val="0"/>
          <w:marBottom w:val="0"/>
          <w:divBdr>
            <w:top w:val="none" w:sz="0" w:space="0" w:color="auto"/>
            <w:left w:val="none" w:sz="0" w:space="0" w:color="auto"/>
            <w:bottom w:val="none" w:sz="0" w:space="0" w:color="auto"/>
            <w:right w:val="none" w:sz="0" w:space="0" w:color="auto"/>
          </w:divBdr>
        </w:div>
        <w:div w:id="168835340">
          <w:marLeft w:val="225"/>
          <w:marRight w:val="0"/>
          <w:marTop w:val="0"/>
          <w:marBottom w:val="0"/>
          <w:divBdr>
            <w:top w:val="none" w:sz="0" w:space="0" w:color="auto"/>
            <w:left w:val="none" w:sz="0" w:space="0" w:color="auto"/>
            <w:bottom w:val="none" w:sz="0" w:space="0" w:color="auto"/>
            <w:right w:val="none" w:sz="0" w:space="0" w:color="auto"/>
          </w:divBdr>
        </w:div>
        <w:div w:id="656540406">
          <w:marLeft w:val="600"/>
          <w:marRight w:val="0"/>
          <w:marTop w:val="0"/>
          <w:marBottom w:val="0"/>
          <w:divBdr>
            <w:top w:val="none" w:sz="0" w:space="0" w:color="auto"/>
            <w:left w:val="none" w:sz="0" w:space="0" w:color="auto"/>
            <w:bottom w:val="none" w:sz="0" w:space="0" w:color="auto"/>
            <w:right w:val="none" w:sz="0" w:space="0" w:color="auto"/>
          </w:divBdr>
        </w:div>
        <w:div w:id="515072973">
          <w:marLeft w:val="225"/>
          <w:marRight w:val="0"/>
          <w:marTop w:val="0"/>
          <w:marBottom w:val="0"/>
          <w:divBdr>
            <w:top w:val="none" w:sz="0" w:space="0" w:color="auto"/>
            <w:left w:val="none" w:sz="0" w:space="0" w:color="auto"/>
            <w:bottom w:val="none" w:sz="0" w:space="0" w:color="auto"/>
            <w:right w:val="none" w:sz="0" w:space="0" w:color="auto"/>
          </w:divBdr>
        </w:div>
        <w:div w:id="1156843730">
          <w:marLeft w:val="600"/>
          <w:marRight w:val="0"/>
          <w:marTop w:val="0"/>
          <w:marBottom w:val="0"/>
          <w:divBdr>
            <w:top w:val="none" w:sz="0" w:space="0" w:color="auto"/>
            <w:left w:val="none" w:sz="0" w:space="0" w:color="auto"/>
            <w:bottom w:val="none" w:sz="0" w:space="0" w:color="auto"/>
            <w:right w:val="none" w:sz="0" w:space="0" w:color="auto"/>
          </w:divBdr>
        </w:div>
        <w:div w:id="1767923213">
          <w:marLeft w:val="225"/>
          <w:marRight w:val="0"/>
          <w:marTop w:val="0"/>
          <w:marBottom w:val="0"/>
          <w:divBdr>
            <w:top w:val="none" w:sz="0" w:space="0" w:color="auto"/>
            <w:left w:val="none" w:sz="0" w:space="0" w:color="auto"/>
            <w:bottom w:val="none" w:sz="0" w:space="0" w:color="auto"/>
            <w:right w:val="none" w:sz="0" w:space="0" w:color="auto"/>
          </w:divBdr>
        </w:div>
        <w:div w:id="904143561">
          <w:marLeft w:val="600"/>
          <w:marRight w:val="0"/>
          <w:marTop w:val="0"/>
          <w:marBottom w:val="0"/>
          <w:divBdr>
            <w:top w:val="none" w:sz="0" w:space="0" w:color="auto"/>
            <w:left w:val="none" w:sz="0" w:space="0" w:color="auto"/>
            <w:bottom w:val="none" w:sz="0" w:space="0" w:color="auto"/>
            <w:right w:val="none" w:sz="0" w:space="0" w:color="auto"/>
          </w:divBdr>
        </w:div>
      </w:divsChild>
    </w:div>
    <w:div w:id="264120049">
      <w:bodyDiv w:val="1"/>
      <w:marLeft w:val="0"/>
      <w:marRight w:val="0"/>
      <w:marTop w:val="0"/>
      <w:marBottom w:val="0"/>
      <w:divBdr>
        <w:top w:val="none" w:sz="0" w:space="0" w:color="auto"/>
        <w:left w:val="none" w:sz="0" w:space="0" w:color="auto"/>
        <w:bottom w:val="none" w:sz="0" w:space="0" w:color="auto"/>
        <w:right w:val="none" w:sz="0" w:space="0" w:color="auto"/>
      </w:divBdr>
    </w:div>
    <w:div w:id="273562785">
      <w:bodyDiv w:val="1"/>
      <w:marLeft w:val="0"/>
      <w:marRight w:val="0"/>
      <w:marTop w:val="0"/>
      <w:marBottom w:val="0"/>
      <w:divBdr>
        <w:top w:val="none" w:sz="0" w:space="0" w:color="auto"/>
        <w:left w:val="none" w:sz="0" w:space="0" w:color="auto"/>
        <w:bottom w:val="none" w:sz="0" w:space="0" w:color="auto"/>
        <w:right w:val="none" w:sz="0" w:space="0" w:color="auto"/>
      </w:divBdr>
      <w:divsChild>
        <w:div w:id="1392659010">
          <w:marLeft w:val="300"/>
          <w:marRight w:val="300"/>
          <w:marTop w:val="0"/>
          <w:marBottom w:val="0"/>
          <w:divBdr>
            <w:top w:val="none" w:sz="0" w:space="0" w:color="auto"/>
            <w:left w:val="none" w:sz="0" w:space="0" w:color="auto"/>
            <w:bottom w:val="none" w:sz="0" w:space="0" w:color="auto"/>
            <w:right w:val="none" w:sz="0" w:space="0" w:color="auto"/>
          </w:divBdr>
        </w:div>
        <w:div w:id="1493906044">
          <w:marLeft w:val="0"/>
          <w:marRight w:val="0"/>
          <w:marTop w:val="0"/>
          <w:marBottom w:val="0"/>
          <w:divBdr>
            <w:top w:val="none" w:sz="0" w:space="0" w:color="auto"/>
            <w:left w:val="none" w:sz="0" w:space="0" w:color="auto"/>
            <w:bottom w:val="none" w:sz="0" w:space="0" w:color="auto"/>
            <w:right w:val="none" w:sz="0" w:space="0" w:color="auto"/>
          </w:divBdr>
        </w:div>
        <w:div w:id="1313944109">
          <w:marLeft w:val="450"/>
          <w:marRight w:val="0"/>
          <w:marTop w:val="0"/>
          <w:marBottom w:val="0"/>
          <w:divBdr>
            <w:top w:val="none" w:sz="0" w:space="0" w:color="auto"/>
            <w:left w:val="none" w:sz="0" w:space="0" w:color="auto"/>
            <w:bottom w:val="none" w:sz="0" w:space="0" w:color="auto"/>
            <w:right w:val="none" w:sz="0" w:space="0" w:color="auto"/>
          </w:divBdr>
          <w:divsChild>
            <w:div w:id="1764372309">
              <w:marLeft w:val="0"/>
              <w:marRight w:val="0"/>
              <w:marTop w:val="0"/>
              <w:marBottom w:val="0"/>
              <w:divBdr>
                <w:top w:val="none" w:sz="0" w:space="0" w:color="auto"/>
                <w:left w:val="none" w:sz="0" w:space="0" w:color="auto"/>
                <w:bottom w:val="none" w:sz="0" w:space="0" w:color="auto"/>
                <w:right w:val="none" w:sz="0" w:space="0" w:color="auto"/>
              </w:divBdr>
            </w:div>
            <w:div w:id="1602951364">
              <w:marLeft w:val="450"/>
              <w:marRight w:val="0"/>
              <w:marTop w:val="0"/>
              <w:marBottom w:val="0"/>
              <w:divBdr>
                <w:top w:val="none" w:sz="0" w:space="0" w:color="auto"/>
                <w:left w:val="none" w:sz="0" w:space="0" w:color="auto"/>
                <w:bottom w:val="none" w:sz="0" w:space="0" w:color="auto"/>
                <w:right w:val="none" w:sz="0" w:space="0" w:color="auto"/>
              </w:divBdr>
            </w:div>
            <w:div w:id="711031935">
              <w:marLeft w:val="0"/>
              <w:marRight w:val="0"/>
              <w:marTop w:val="0"/>
              <w:marBottom w:val="0"/>
              <w:divBdr>
                <w:top w:val="none" w:sz="0" w:space="0" w:color="auto"/>
                <w:left w:val="none" w:sz="0" w:space="0" w:color="auto"/>
                <w:bottom w:val="none" w:sz="0" w:space="0" w:color="auto"/>
                <w:right w:val="none" w:sz="0" w:space="0" w:color="auto"/>
              </w:divBdr>
            </w:div>
            <w:div w:id="1174759332">
              <w:marLeft w:val="450"/>
              <w:marRight w:val="0"/>
              <w:marTop w:val="0"/>
              <w:marBottom w:val="0"/>
              <w:divBdr>
                <w:top w:val="none" w:sz="0" w:space="0" w:color="auto"/>
                <w:left w:val="none" w:sz="0" w:space="0" w:color="auto"/>
                <w:bottom w:val="none" w:sz="0" w:space="0" w:color="auto"/>
                <w:right w:val="none" w:sz="0" w:space="0" w:color="auto"/>
              </w:divBdr>
            </w:div>
            <w:div w:id="372922496">
              <w:marLeft w:val="0"/>
              <w:marRight w:val="0"/>
              <w:marTop w:val="0"/>
              <w:marBottom w:val="0"/>
              <w:divBdr>
                <w:top w:val="none" w:sz="0" w:space="0" w:color="auto"/>
                <w:left w:val="none" w:sz="0" w:space="0" w:color="auto"/>
                <w:bottom w:val="none" w:sz="0" w:space="0" w:color="auto"/>
                <w:right w:val="none" w:sz="0" w:space="0" w:color="auto"/>
              </w:divBdr>
            </w:div>
            <w:div w:id="1056512851">
              <w:marLeft w:val="450"/>
              <w:marRight w:val="0"/>
              <w:marTop w:val="0"/>
              <w:marBottom w:val="0"/>
              <w:divBdr>
                <w:top w:val="none" w:sz="0" w:space="0" w:color="auto"/>
                <w:left w:val="none" w:sz="0" w:space="0" w:color="auto"/>
                <w:bottom w:val="none" w:sz="0" w:space="0" w:color="auto"/>
                <w:right w:val="none" w:sz="0" w:space="0" w:color="auto"/>
              </w:divBdr>
            </w:div>
            <w:div w:id="1039353217">
              <w:marLeft w:val="0"/>
              <w:marRight w:val="0"/>
              <w:marTop w:val="0"/>
              <w:marBottom w:val="0"/>
              <w:divBdr>
                <w:top w:val="none" w:sz="0" w:space="0" w:color="auto"/>
                <w:left w:val="none" w:sz="0" w:space="0" w:color="auto"/>
                <w:bottom w:val="none" w:sz="0" w:space="0" w:color="auto"/>
                <w:right w:val="none" w:sz="0" w:space="0" w:color="auto"/>
              </w:divBdr>
            </w:div>
            <w:div w:id="2046447010">
              <w:marLeft w:val="450"/>
              <w:marRight w:val="0"/>
              <w:marTop w:val="0"/>
              <w:marBottom w:val="0"/>
              <w:divBdr>
                <w:top w:val="none" w:sz="0" w:space="0" w:color="auto"/>
                <w:left w:val="none" w:sz="0" w:space="0" w:color="auto"/>
                <w:bottom w:val="none" w:sz="0" w:space="0" w:color="auto"/>
                <w:right w:val="none" w:sz="0" w:space="0" w:color="auto"/>
              </w:divBdr>
            </w:div>
          </w:divsChild>
        </w:div>
        <w:div w:id="14305912">
          <w:marLeft w:val="0"/>
          <w:marRight w:val="0"/>
          <w:marTop w:val="0"/>
          <w:marBottom w:val="0"/>
          <w:divBdr>
            <w:top w:val="none" w:sz="0" w:space="0" w:color="auto"/>
            <w:left w:val="none" w:sz="0" w:space="0" w:color="auto"/>
            <w:bottom w:val="none" w:sz="0" w:space="0" w:color="auto"/>
            <w:right w:val="none" w:sz="0" w:space="0" w:color="auto"/>
          </w:divBdr>
        </w:div>
        <w:div w:id="2038044580">
          <w:marLeft w:val="450"/>
          <w:marRight w:val="0"/>
          <w:marTop w:val="0"/>
          <w:marBottom w:val="0"/>
          <w:divBdr>
            <w:top w:val="none" w:sz="0" w:space="0" w:color="auto"/>
            <w:left w:val="none" w:sz="0" w:space="0" w:color="auto"/>
            <w:bottom w:val="none" w:sz="0" w:space="0" w:color="auto"/>
            <w:right w:val="none" w:sz="0" w:space="0" w:color="auto"/>
          </w:divBdr>
        </w:div>
      </w:divsChild>
    </w:div>
    <w:div w:id="311174797">
      <w:bodyDiv w:val="1"/>
      <w:marLeft w:val="0"/>
      <w:marRight w:val="0"/>
      <w:marTop w:val="0"/>
      <w:marBottom w:val="0"/>
      <w:divBdr>
        <w:top w:val="none" w:sz="0" w:space="0" w:color="auto"/>
        <w:left w:val="none" w:sz="0" w:space="0" w:color="auto"/>
        <w:bottom w:val="none" w:sz="0" w:space="0" w:color="auto"/>
        <w:right w:val="none" w:sz="0" w:space="0" w:color="auto"/>
      </w:divBdr>
      <w:divsChild>
        <w:div w:id="1457137678">
          <w:marLeft w:val="300"/>
          <w:marRight w:val="300"/>
          <w:marTop w:val="0"/>
          <w:marBottom w:val="0"/>
          <w:divBdr>
            <w:top w:val="none" w:sz="0" w:space="0" w:color="auto"/>
            <w:left w:val="none" w:sz="0" w:space="0" w:color="auto"/>
            <w:bottom w:val="none" w:sz="0" w:space="0" w:color="auto"/>
            <w:right w:val="none" w:sz="0" w:space="0" w:color="auto"/>
          </w:divBdr>
        </w:div>
        <w:div w:id="572853575">
          <w:marLeft w:val="0"/>
          <w:marRight w:val="0"/>
          <w:marTop w:val="0"/>
          <w:marBottom w:val="0"/>
          <w:divBdr>
            <w:top w:val="none" w:sz="0" w:space="0" w:color="auto"/>
            <w:left w:val="none" w:sz="0" w:space="0" w:color="auto"/>
            <w:bottom w:val="none" w:sz="0" w:space="0" w:color="auto"/>
            <w:right w:val="none" w:sz="0" w:space="0" w:color="auto"/>
          </w:divBdr>
        </w:div>
        <w:div w:id="98567332">
          <w:marLeft w:val="450"/>
          <w:marRight w:val="0"/>
          <w:marTop w:val="0"/>
          <w:marBottom w:val="0"/>
          <w:divBdr>
            <w:top w:val="none" w:sz="0" w:space="0" w:color="auto"/>
            <w:left w:val="none" w:sz="0" w:space="0" w:color="auto"/>
            <w:bottom w:val="none" w:sz="0" w:space="0" w:color="auto"/>
            <w:right w:val="none" w:sz="0" w:space="0" w:color="auto"/>
          </w:divBdr>
          <w:divsChild>
            <w:div w:id="1486435297">
              <w:marLeft w:val="0"/>
              <w:marRight w:val="0"/>
              <w:marTop w:val="0"/>
              <w:marBottom w:val="0"/>
              <w:divBdr>
                <w:top w:val="none" w:sz="0" w:space="0" w:color="auto"/>
                <w:left w:val="none" w:sz="0" w:space="0" w:color="auto"/>
                <w:bottom w:val="none" w:sz="0" w:space="0" w:color="auto"/>
                <w:right w:val="none" w:sz="0" w:space="0" w:color="auto"/>
              </w:divBdr>
            </w:div>
            <w:div w:id="129324747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50225103">
      <w:bodyDiv w:val="1"/>
      <w:marLeft w:val="0"/>
      <w:marRight w:val="0"/>
      <w:marTop w:val="0"/>
      <w:marBottom w:val="0"/>
      <w:divBdr>
        <w:top w:val="none" w:sz="0" w:space="0" w:color="auto"/>
        <w:left w:val="none" w:sz="0" w:space="0" w:color="auto"/>
        <w:bottom w:val="none" w:sz="0" w:space="0" w:color="auto"/>
        <w:right w:val="none" w:sz="0" w:space="0" w:color="auto"/>
      </w:divBdr>
      <w:divsChild>
        <w:div w:id="594022400">
          <w:marLeft w:val="0"/>
          <w:marRight w:val="0"/>
          <w:marTop w:val="0"/>
          <w:marBottom w:val="0"/>
          <w:divBdr>
            <w:top w:val="none" w:sz="0" w:space="0" w:color="auto"/>
            <w:left w:val="none" w:sz="0" w:space="0" w:color="auto"/>
            <w:bottom w:val="none" w:sz="0" w:space="0" w:color="auto"/>
            <w:right w:val="none" w:sz="0" w:space="0" w:color="auto"/>
          </w:divBdr>
        </w:div>
        <w:div w:id="335151490">
          <w:marLeft w:val="0"/>
          <w:marRight w:val="0"/>
          <w:marTop w:val="0"/>
          <w:marBottom w:val="0"/>
          <w:divBdr>
            <w:top w:val="none" w:sz="0" w:space="0" w:color="auto"/>
            <w:left w:val="none" w:sz="0" w:space="0" w:color="auto"/>
            <w:bottom w:val="none" w:sz="0" w:space="0" w:color="auto"/>
            <w:right w:val="none" w:sz="0" w:space="0" w:color="auto"/>
          </w:divBdr>
          <w:divsChild>
            <w:div w:id="1380595723">
              <w:marLeft w:val="0"/>
              <w:marRight w:val="0"/>
              <w:marTop w:val="0"/>
              <w:marBottom w:val="0"/>
              <w:divBdr>
                <w:top w:val="none" w:sz="0" w:space="0" w:color="auto"/>
                <w:left w:val="none" w:sz="0" w:space="0" w:color="auto"/>
                <w:bottom w:val="none" w:sz="0" w:space="0" w:color="auto"/>
                <w:right w:val="none" w:sz="0" w:space="0" w:color="auto"/>
              </w:divBdr>
            </w:div>
          </w:divsChild>
        </w:div>
        <w:div w:id="1750226860">
          <w:marLeft w:val="0"/>
          <w:marRight w:val="0"/>
          <w:marTop w:val="0"/>
          <w:marBottom w:val="0"/>
          <w:divBdr>
            <w:top w:val="none" w:sz="0" w:space="0" w:color="auto"/>
            <w:left w:val="none" w:sz="0" w:space="0" w:color="auto"/>
            <w:bottom w:val="none" w:sz="0" w:space="0" w:color="auto"/>
            <w:right w:val="none" w:sz="0" w:space="0" w:color="auto"/>
          </w:divBdr>
          <w:divsChild>
            <w:div w:id="14135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7545">
      <w:bodyDiv w:val="1"/>
      <w:marLeft w:val="0"/>
      <w:marRight w:val="0"/>
      <w:marTop w:val="0"/>
      <w:marBottom w:val="0"/>
      <w:divBdr>
        <w:top w:val="none" w:sz="0" w:space="0" w:color="auto"/>
        <w:left w:val="none" w:sz="0" w:space="0" w:color="auto"/>
        <w:bottom w:val="none" w:sz="0" w:space="0" w:color="auto"/>
        <w:right w:val="none" w:sz="0" w:space="0" w:color="auto"/>
      </w:divBdr>
    </w:div>
    <w:div w:id="370695790">
      <w:bodyDiv w:val="1"/>
      <w:marLeft w:val="0"/>
      <w:marRight w:val="0"/>
      <w:marTop w:val="0"/>
      <w:marBottom w:val="0"/>
      <w:divBdr>
        <w:top w:val="none" w:sz="0" w:space="0" w:color="auto"/>
        <w:left w:val="none" w:sz="0" w:space="0" w:color="auto"/>
        <w:bottom w:val="none" w:sz="0" w:space="0" w:color="auto"/>
        <w:right w:val="none" w:sz="0" w:space="0" w:color="auto"/>
      </w:divBdr>
      <w:divsChild>
        <w:div w:id="838278980">
          <w:marLeft w:val="0"/>
          <w:marRight w:val="0"/>
          <w:marTop w:val="0"/>
          <w:marBottom w:val="0"/>
          <w:divBdr>
            <w:top w:val="none" w:sz="0" w:space="0" w:color="auto"/>
            <w:left w:val="none" w:sz="0" w:space="0" w:color="auto"/>
            <w:bottom w:val="none" w:sz="0" w:space="0" w:color="auto"/>
            <w:right w:val="none" w:sz="0" w:space="0" w:color="auto"/>
          </w:divBdr>
        </w:div>
      </w:divsChild>
    </w:div>
    <w:div w:id="380324902">
      <w:bodyDiv w:val="1"/>
      <w:marLeft w:val="0"/>
      <w:marRight w:val="0"/>
      <w:marTop w:val="0"/>
      <w:marBottom w:val="0"/>
      <w:divBdr>
        <w:top w:val="none" w:sz="0" w:space="0" w:color="auto"/>
        <w:left w:val="none" w:sz="0" w:space="0" w:color="auto"/>
        <w:bottom w:val="none" w:sz="0" w:space="0" w:color="auto"/>
        <w:right w:val="none" w:sz="0" w:space="0" w:color="auto"/>
      </w:divBdr>
      <w:divsChild>
        <w:div w:id="1084834607">
          <w:marLeft w:val="360"/>
          <w:marRight w:val="0"/>
          <w:marTop w:val="72"/>
          <w:marBottom w:val="72"/>
          <w:divBdr>
            <w:top w:val="none" w:sz="0" w:space="0" w:color="auto"/>
            <w:left w:val="none" w:sz="0" w:space="0" w:color="auto"/>
            <w:bottom w:val="none" w:sz="0" w:space="0" w:color="auto"/>
            <w:right w:val="none" w:sz="0" w:space="0" w:color="auto"/>
          </w:divBdr>
          <w:divsChild>
            <w:div w:id="1314605196">
              <w:marLeft w:val="0"/>
              <w:marRight w:val="0"/>
              <w:marTop w:val="0"/>
              <w:marBottom w:val="0"/>
              <w:divBdr>
                <w:top w:val="none" w:sz="0" w:space="0" w:color="auto"/>
                <w:left w:val="none" w:sz="0" w:space="0" w:color="auto"/>
                <w:bottom w:val="none" w:sz="0" w:space="0" w:color="auto"/>
                <w:right w:val="none" w:sz="0" w:space="0" w:color="auto"/>
              </w:divBdr>
            </w:div>
          </w:divsChild>
        </w:div>
        <w:div w:id="1014842953">
          <w:marLeft w:val="360"/>
          <w:marRight w:val="0"/>
          <w:marTop w:val="0"/>
          <w:marBottom w:val="72"/>
          <w:divBdr>
            <w:top w:val="none" w:sz="0" w:space="0" w:color="auto"/>
            <w:left w:val="none" w:sz="0" w:space="0" w:color="auto"/>
            <w:bottom w:val="none" w:sz="0" w:space="0" w:color="auto"/>
            <w:right w:val="none" w:sz="0" w:space="0" w:color="auto"/>
          </w:divBdr>
          <w:divsChild>
            <w:div w:id="83114650">
              <w:marLeft w:val="0"/>
              <w:marRight w:val="0"/>
              <w:marTop w:val="0"/>
              <w:marBottom w:val="0"/>
              <w:divBdr>
                <w:top w:val="none" w:sz="0" w:space="0" w:color="auto"/>
                <w:left w:val="none" w:sz="0" w:space="0" w:color="auto"/>
                <w:bottom w:val="none" w:sz="0" w:space="0" w:color="auto"/>
                <w:right w:val="none" w:sz="0" w:space="0" w:color="auto"/>
              </w:divBdr>
            </w:div>
          </w:divsChild>
        </w:div>
        <w:div w:id="2063212279">
          <w:marLeft w:val="360"/>
          <w:marRight w:val="0"/>
          <w:marTop w:val="0"/>
          <w:marBottom w:val="72"/>
          <w:divBdr>
            <w:top w:val="none" w:sz="0" w:space="0" w:color="auto"/>
            <w:left w:val="none" w:sz="0" w:space="0" w:color="auto"/>
            <w:bottom w:val="none" w:sz="0" w:space="0" w:color="auto"/>
            <w:right w:val="none" w:sz="0" w:space="0" w:color="auto"/>
          </w:divBdr>
          <w:divsChild>
            <w:div w:id="1991061093">
              <w:marLeft w:val="0"/>
              <w:marRight w:val="0"/>
              <w:marTop w:val="0"/>
              <w:marBottom w:val="0"/>
              <w:divBdr>
                <w:top w:val="none" w:sz="0" w:space="0" w:color="auto"/>
                <w:left w:val="none" w:sz="0" w:space="0" w:color="auto"/>
                <w:bottom w:val="none" w:sz="0" w:space="0" w:color="auto"/>
                <w:right w:val="none" w:sz="0" w:space="0" w:color="auto"/>
              </w:divBdr>
            </w:div>
          </w:divsChild>
        </w:div>
        <w:div w:id="1130440236">
          <w:marLeft w:val="360"/>
          <w:marRight w:val="0"/>
          <w:marTop w:val="0"/>
          <w:marBottom w:val="72"/>
          <w:divBdr>
            <w:top w:val="none" w:sz="0" w:space="0" w:color="auto"/>
            <w:left w:val="none" w:sz="0" w:space="0" w:color="auto"/>
            <w:bottom w:val="none" w:sz="0" w:space="0" w:color="auto"/>
            <w:right w:val="none" w:sz="0" w:space="0" w:color="auto"/>
          </w:divBdr>
          <w:divsChild>
            <w:div w:id="22898990">
              <w:marLeft w:val="0"/>
              <w:marRight w:val="0"/>
              <w:marTop w:val="0"/>
              <w:marBottom w:val="0"/>
              <w:divBdr>
                <w:top w:val="none" w:sz="0" w:space="0" w:color="auto"/>
                <w:left w:val="none" w:sz="0" w:space="0" w:color="auto"/>
                <w:bottom w:val="none" w:sz="0" w:space="0" w:color="auto"/>
                <w:right w:val="none" w:sz="0" w:space="0" w:color="auto"/>
              </w:divBdr>
            </w:div>
          </w:divsChild>
        </w:div>
        <w:div w:id="2123379217">
          <w:marLeft w:val="360"/>
          <w:marRight w:val="0"/>
          <w:marTop w:val="0"/>
          <w:marBottom w:val="72"/>
          <w:divBdr>
            <w:top w:val="none" w:sz="0" w:space="0" w:color="auto"/>
            <w:left w:val="none" w:sz="0" w:space="0" w:color="auto"/>
            <w:bottom w:val="none" w:sz="0" w:space="0" w:color="auto"/>
            <w:right w:val="none" w:sz="0" w:space="0" w:color="auto"/>
          </w:divBdr>
          <w:divsChild>
            <w:div w:id="99109356">
              <w:marLeft w:val="0"/>
              <w:marRight w:val="0"/>
              <w:marTop w:val="0"/>
              <w:marBottom w:val="0"/>
              <w:divBdr>
                <w:top w:val="none" w:sz="0" w:space="0" w:color="auto"/>
                <w:left w:val="none" w:sz="0" w:space="0" w:color="auto"/>
                <w:bottom w:val="none" w:sz="0" w:space="0" w:color="auto"/>
                <w:right w:val="none" w:sz="0" w:space="0" w:color="auto"/>
              </w:divBdr>
            </w:div>
          </w:divsChild>
        </w:div>
        <w:div w:id="1782724321">
          <w:marLeft w:val="360"/>
          <w:marRight w:val="0"/>
          <w:marTop w:val="0"/>
          <w:marBottom w:val="72"/>
          <w:divBdr>
            <w:top w:val="none" w:sz="0" w:space="0" w:color="auto"/>
            <w:left w:val="none" w:sz="0" w:space="0" w:color="auto"/>
            <w:bottom w:val="none" w:sz="0" w:space="0" w:color="auto"/>
            <w:right w:val="none" w:sz="0" w:space="0" w:color="auto"/>
          </w:divBdr>
          <w:divsChild>
            <w:div w:id="1384407123">
              <w:marLeft w:val="0"/>
              <w:marRight w:val="0"/>
              <w:marTop w:val="0"/>
              <w:marBottom w:val="0"/>
              <w:divBdr>
                <w:top w:val="none" w:sz="0" w:space="0" w:color="auto"/>
                <w:left w:val="none" w:sz="0" w:space="0" w:color="auto"/>
                <w:bottom w:val="none" w:sz="0" w:space="0" w:color="auto"/>
                <w:right w:val="none" w:sz="0" w:space="0" w:color="auto"/>
              </w:divBdr>
            </w:div>
          </w:divsChild>
        </w:div>
        <w:div w:id="1878472600">
          <w:marLeft w:val="360"/>
          <w:marRight w:val="0"/>
          <w:marTop w:val="0"/>
          <w:marBottom w:val="72"/>
          <w:divBdr>
            <w:top w:val="none" w:sz="0" w:space="0" w:color="auto"/>
            <w:left w:val="none" w:sz="0" w:space="0" w:color="auto"/>
            <w:bottom w:val="none" w:sz="0" w:space="0" w:color="auto"/>
            <w:right w:val="none" w:sz="0" w:space="0" w:color="auto"/>
          </w:divBdr>
          <w:divsChild>
            <w:div w:id="1815633112">
              <w:marLeft w:val="0"/>
              <w:marRight w:val="0"/>
              <w:marTop w:val="0"/>
              <w:marBottom w:val="0"/>
              <w:divBdr>
                <w:top w:val="none" w:sz="0" w:space="0" w:color="auto"/>
                <w:left w:val="none" w:sz="0" w:space="0" w:color="auto"/>
                <w:bottom w:val="none" w:sz="0" w:space="0" w:color="auto"/>
                <w:right w:val="none" w:sz="0" w:space="0" w:color="auto"/>
              </w:divBdr>
            </w:div>
          </w:divsChild>
        </w:div>
        <w:div w:id="2068454877">
          <w:marLeft w:val="360"/>
          <w:marRight w:val="0"/>
          <w:marTop w:val="0"/>
          <w:marBottom w:val="72"/>
          <w:divBdr>
            <w:top w:val="none" w:sz="0" w:space="0" w:color="auto"/>
            <w:left w:val="none" w:sz="0" w:space="0" w:color="auto"/>
            <w:bottom w:val="none" w:sz="0" w:space="0" w:color="auto"/>
            <w:right w:val="none" w:sz="0" w:space="0" w:color="auto"/>
          </w:divBdr>
          <w:divsChild>
            <w:div w:id="1346250965">
              <w:marLeft w:val="0"/>
              <w:marRight w:val="0"/>
              <w:marTop w:val="0"/>
              <w:marBottom w:val="0"/>
              <w:divBdr>
                <w:top w:val="none" w:sz="0" w:space="0" w:color="auto"/>
                <w:left w:val="none" w:sz="0" w:space="0" w:color="auto"/>
                <w:bottom w:val="none" w:sz="0" w:space="0" w:color="auto"/>
                <w:right w:val="none" w:sz="0" w:space="0" w:color="auto"/>
              </w:divBdr>
            </w:div>
          </w:divsChild>
        </w:div>
        <w:div w:id="322466169">
          <w:marLeft w:val="360"/>
          <w:marRight w:val="0"/>
          <w:marTop w:val="0"/>
          <w:marBottom w:val="72"/>
          <w:divBdr>
            <w:top w:val="none" w:sz="0" w:space="0" w:color="auto"/>
            <w:left w:val="none" w:sz="0" w:space="0" w:color="auto"/>
            <w:bottom w:val="none" w:sz="0" w:space="0" w:color="auto"/>
            <w:right w:val="none" w:sz="0" w:space="0" w:color="auto"/>
          </w:divBdr>
          <w:divsChild>
            <w:div w:id="1112015442">
              <w:marLeft w:val="0"/>
              <w:marRight w:val="0"/>
              <w:marTop w:val="0"/>
              <w:marBottom w:val="0"/>
              <w:divBdr>
                <w:top w:val="none" w:sz="0" w:space="0" w:color="auto"/>
                <w:left w:val="none" w:sz="0" w:space="0" w:color="auto"/>
                <w:bottom w:val="none" w:sz="0" w:space="0" w:color="auto"/>
                <w:right w:val="none" w:sz="0" w:space="0" w:color="auto"/>
              </w:divBdr>
            </w:div>
          </w:divsChild>
        </w:div>
        <w:div w:id="1542936204">
          <w:marLeft w:val="360"/>
          <w:marRight w:val="0"/>
          <w:marTop w:val="0"/>
          <w:marBottom w:val="72"/>
          <w:divBdr>
            <w:top w:val="none" w:sz="0" w:space="0" w:color="auto"/>
            <w:left w:val="none" w:sz="0" w:space="0" w:color="auto"/>
            <w:bottom w:val="none" w:sz="0" w:space="0" w:color="auto"/>
            <w:right w:val="none" w:sz="0" w:space="0" w:color="auto"/>
          </w:divBdr>
          <w:divsChild>
            <w:div w:id="1370646254">
              <w:marLeft w:val="0"/>
              <w:marRight w:val="0"/>
              <w:marTop w:val="0"/>
              <w:marBottom w:val="0"/>
              <w:divBdr>
                <w:top w:val="none" w:sz="0" w:space="0" w:color="auto"/>
                <w:left w:val="none" w:sz="0" w:space="0" w:color="auto"/>
                <w:bottom w:val="none" w:sz="0" w:space="0" w:color="auto"/>
                <w:right w:val="none" w:sz="0" w:space="0" w:color="auto"/>
              </w:divBdr>
            </w:div>
          </w:divsChild>
        </w:div>
        <w:div w:id="642078545">
          <w:marLeft w:val="360"/>
          <w:marRight w:val="0"/>
          <w:marTop w:val="0"/>
          <w:marBottom w:val="72"/>
          <w:divBdr>
            <w:top w:val="none" w:sz="0" w:space="0" w:color="auto"/>
            <w:left w:val="none" w:sz="0" w:space="0" w:color="auto"/>
            <w:bottom w:val="none" w:sz="0" w:space="0" w:color="auto"/>
            <w:right w:val="none" w:sz="0" w:space="0" w:color="auto"/>
          </w:divBdr>
          <w:divsChild>
            <w:div w:id="1311203729">
              <w:marLeft w:val="0"/>
              <w:marRight w:val="0"/>
              <w:marTop w:val="0"/>
              <w:marBottom w:val="0"/>
              <w:divBdr>
                <w:top w:val="none" w:sz="0" w:space="0" w:color="auto"/>
                <w:left w:val="none" w:sz="0" w:space="0" w:color="auto"/>
                <w:bottom w:val="none" w:sz="0" w:space="0" w:color="auto"/>
                <w:right w:val="none" w:sz="0" w:space="0" w:color="auto"/>
              </w:divBdr>
            </w:div>
          </w:divsChild>
        </w:div>
        <w:div w:id="1114979947">
          <w:marLeft w:val="360"/>
          <w:marRight w:val="0"/>
          <w:marTop w:val="0"/>
          <w:marBottom w:val="72"/>
          <w:divBdr>
            <w:top w:val="none" w:sz="0" w:space="0" w:color="auto"/>
            <w:left w:val="none" w:sz="0" w:space="0" w:color="auto"/>
            <w:bottom w:val="none" w:sz="0" w:space="0" w:color="auto"/>
            <w:right w:val="none" w:sz="0" w:space="0" w:color="auto"/>
          </w:divBdr>
          <w:divsChild>
            <w:div w:id="1526559914">
              <w:marLeft w:val="0"/>
              <w:marRight w:val="0"/>
              <w:marTop w:val="0"/>
              <w:marBottom w:val="0"/>
              <w:divBdr>
                <w:top w:val="none" w:sz="0" w:space="0" w:color="auto"/>
                <w:left w:val="none" w:sz="0" w:space="0" w:color="auto"/>
                <w:bottom w:val="none" w:sz="0" w:space="0" w:color="auto"/>
                <w:right w:val="none" w:sz="0" w:space="0" w:color="auto"/>
              </w:divBdr>
            </w:div>
          </w:divsChild>
        </w:div>
        <w:div w:id="106200190">
          <w:marLeft w:val="360"/>
          <w:marRight w:val="0"/>
          <w:marTop w:val="0"/>
          <w:marBottom w:val="72"/>
          <w:divBdr>
            <w:top w:val="none" w:sz="0" w:space="0" w:color="auto"/>
            <w:left w:val="none" w:sz="0" w:space="0" w:color="auto"/>
            <w:bottom w:val="none" w:sz="0" w:space="0" w:color="auto"/>
            <w:right w:val="none" w:sz="0" w:space="0" w:color="auto"/>
          </w:divBdr>
          <w:divsChild>
            <w:div w:id="7364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315">
      <w:bodyDiv w:val="1"/>
      <w:marLeft w:val="0"/>
      <w:marRight w:val="0"/>
      <w:marTop w:val="0"/>
      <w:marBottom w:val="0"/>
      <w:divBdr>
        <w:top w:val="none" w:sz="0" w:space="0" w:color="auto"/>
        <w:left w:val="none" w:sz="0" w:space="0" w:color="auto"/>
        <w:bottom w:val="none" w:sz="0" w:space="0" w:color="auto"/>
        <w:right w:val="none" w:sz="0" w:space="0" w:color="auto"/>
      </w:divBdr>
    </w:div>
    <w:div w:id="448279616">
      <w:bodyDiv w:val="1"/>
      <w:marLeft w:val="0"/>
      <w:marRight w:val="0"/>
      <w:marTop w:val="0"/>
      <w:marBottom w:val="0"/>
      <w:divBdr>
        <w:top w:val="none" w:sz="0" w:space="0" w:color="auto"/>
        <w:left w:val="none" w:sz="0" w:space="0" w:color="auto"/>
        <w:bottom w:val="none" w:sz="0" w:space="0" w:color="auto"/>
        <w:right w:val="none" w:sz="0" w:space="0" w:color="auto"/>
      </w:divBdr>
      <w:divsChild>
        <w:div w:id="1694762347">
          <w:marLeft w:val="300"/>
          <w:marRight w:val="300"/>
          <w:marTop w:val="0"/>
          <w:marBottom w:val="0"/>
          <w:divBdr>
            <w:top w:val="none" w:sz="0" w:space="0" w:color="auto"/>
            <w:left w:val="none" w:sz="0" w:space="0" w:color="auto"/>
            <w:bottom w:val="none" w:sz="0" w:space="0" w:color="auto"/>
            <w:right w:val="none" w:sz="0" w:space="0" w:color="auto"/>
          </w:divBdr>
        </w:div>
        <w:div w:id="1753896390">
          <w:marLeft w:val="0"/>
          <w:marRight w:val="0"/>
          <w:marTop w:val="0"/>
          <w:marBottom w:val="0"/>
          <w:divBdr>
            <w:top w:val="none" w:sz="0" w:space="0" w:color="auto"/>
            <w:left w:val="none" w:sz="0" w:space="0" w:color="auto"/>
            <w:bottom w:val="none" w:sz="0" w:space="0" w:color="auto"/>
            <w:right w:val="none" w:sz="0" w:space="0" w:color="auto"/>
          </w:divBdr>
        </w:div>
        <w:div w:id="1605460426">
          <w:marLeft w:val="450"/>
          <w:marRight w:val="0"/>
          <w:marTop w:val="0"/>
          <w:marBottom w:val="0"/>
          <w:divBdr>
            <w:top w:val="none" w:sz="0" w:space="0" w:color="auto"/>
            <w:left w:val="none" w:sz="0" w:space="0" w:color="auto"/>
            <w:bottom w:val="none" w:sz="0" w:space="0" w:color="auto"/>
            <w:right w:val="none" w:sz="0" w:space="0" w:color="auto"/>
          </w:divBdr>
          <w:divsChild>
            <w:div w:id="1029256015">
              <w:marLeft w:val="0"/>
              <w:marRight w:val="0"/>
              <w:marTop w:val="0"/>
              <w:marBottom w:val="0"/>
              <w:divBdr>
                <w:top w:val="none" w:sz="0" w:space="0" w:color="auto"/>
                <w:left w:val="none" w:sz="0" w:space="0" w:color="auto"/>
                <w:bottom w:val="none" w:sz="0" w:space="0" w:color="auto"/>
                <w:right w:val="none" w:sz="0" w:space="0" w:color="auto"/>
              </w:divBdr>
            </w:div>
            <w:div w:id="181478680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53058270">
      <w:bodyDiv w:val="1"/>
      <w:marLeft w:val="0"/>
      <w:marRight w:val="0"/>
      <w:marTop w:val="0"/>
      <w:marBottom w:val="0"/>
      <w:divBdr>
        <w:top w:val="none" w:sz="0" w:space="0" w:color="auto"/>
        <w:left w:val="none" w:sz="0" w:space="0" w:color="auto"/>
        <w:bottom w:val="none" w:sz="0" w:space="0" w:color="auto"/>
        <w:right w:val="none" w:sz="0" w:space="0" w:color="auto"/>
      </w:divBdr>
      <w:divsChild>
        <w:div w:id="89933673">
          <w:marLeft w:val="300"/>
          <w:marRight w:val="300"/>
          <w:marTop w:val="0"/>
          <w:marBottom w:val="0"/>
          <w:divBdr>
            <w:top w:val="none" w:sz="0" w:space="0" w:color="auto"/>
            <w:left w:val="none" w:sz="0" w:space="0" w:color="auto"/>
            <w:bottom w:val="none" w:sz="0" w:space="0" w:color="auto"/>
            <w:right w:val="none" w:sz="0" w:space="0" w:color="auto"/>
          </w:divBdr>
        </w:div>
        <w:div w:id="444809074">
          <w:marLeft w:val="225"/>
          <w:marRight w:val="0"/>
          <w:marTop w:val="0"/>
          <w:marBottom w:val="0"/>
          <w:divBdr>
            <w:top w:val="none" w:sz="0" w:space="0" w:color="auto"/>
            <w:left w:val="none" w:sz="0" w:space="0" w:color="auto"/>
            <w:bottom w:val="none" w:sz="0" w:space="0" w:color="auto"/>
            <w:right w:val="none" w:sz="0" w:space="0" w:color="auto"/>
          </w:divBdr>
        </w:div>
        <w:div w:id="175078803">
          <w:marLeft w:val="600"/>
          <w:marRight w:val="0"/>
          <w:marTop w:val="0"/>
          <w:marBottom w:val="0"/>
          <w:divBdr>
            <w:top w:val="none" w:sz="0" w:space="0" w:color="auto"/>
            <w:left w:val="none" w:sz="0" w:space="0" w:color="auto"/>
            <w:bottom w:val="none" w:sz="0" w:space="0" w:color="auto"/>
            <w:right w:val="none" w:sz="0" w:space="0" w:color="auto"/>
          </w:divBdr>
        </w:div>
        <w:div w:id="436876404">
          <w:marLeft w:val="225"/>
          <w:marRight w:val="0"/>
          <w:marTop w:val="0"/>
          <w:marBottom w:val="0"/>
          <w:divBdr>
            <w:top w:val="none" w:sz="0" w:space="0" w:color="auto"/>
            <w:left w:val="none" w:sz="0" w:space="0" w:color="auto"/>
            <w:bottom w:val="none" w:sz="0" w:space="0" w:color="auto"/>
            <w:right w:val="none" w:sz="0" w:space="0" w:color="auto"/>
          </w:divBdr>
        </w:div>
        <w:div w:id="1844274553">
          <w:marLeft w:val="600"/>
          <w:marRight w:val="0"/>
          <w:marTop w:val="0"/>
          <w:marBottom w:val="0"/>
          <w:divBdr>
            <w:top w:val="none" w:sz="0" w:space="0" w:color="auto"/>
            <w:left w:val="none" w:sz="0" w:space="0" w:color="auto"/>
            <w:bottom w:val="none" w:sz="0" w:space="0" w:color="auto"/>
            <w:right w:val="none" w:sz="0" w:space="0" w:color="auto"/>
          </w:divBdr>
        </w:div>
        <w:div w:id="1815947769">
          <w:marLeft w:val="225"/>
          <w:marRight w:val="0"/>
          <w:marTop w:val="0"/>
          <w:marBottom w:val="0"/>
          <w:divBdr>
            <w:top w:val="none" w:sz="0" w:space="0" w:color="auto"/>
            <w:left w:val="none" w:sz="0" w:space="0" w:color="auto"/>
            <w:bottom w:val="none" w:sz="0" w:space="0" w:color="auto"/>
            <w:right w:val="none" w:sz="0" w:space="0" w:color="auto"/>
          </w:divBdr>
        </w:div>
        <w:div w:id="1437479028">
          <w:marLeft w:val="600"/>
          <w:marRight w:val="0"/>
          <w:marTop w:val="0"/>
          <w:marBottom w:val="0"/>
          <w:divBdr>
            <w:top w:val="none" w:sz="0" w:space="0" w:color="auto"/>
            <w:left w:val="none" w:sz="0" w:space="0" w:color="auto"/>
            <w:bottom w:val="none" w:sz="0" w:space="0" w:color="auto"/>
            <w:right w:val="none" w:sz="0" w:space="0" w:color="auto"/>
          </w:divBdr>
        </w:div>
        <w:div w:id="1446922618">
          <w:marLeft w:val="225"/>
          <w:marRight w:val="0"/>
          <w:marTop w:val="0"/>
          <w:marBottom w:val="0"/>
          <w:divBdr>
            <w:top w:val="none" w:sz="0" w:space="0" w:color="auto"/>
            <w:left w:val="none" w:sz="0" w:space="0" w:color="auto"/>
            <w:bottom w:val="none" w:sz="0" w:space="0" w:color="auto"/>
            <w:right w:val="none" w:sz="0" w:space="0" w:color="auto"/>
          </w:divBdr>
        </w:div>
        <w:div w:id="1995601532">
          <w:marLeft w:val="600"/>
          <w:marRight w:val="0"/>
          <w:marTop w:val="0"/>
          <w:marBottom w:val="0"/>
          <w:divBdr>
            <w:top w:val="none" w:sz="0" w:space="0" w:color="auto"/>
            <w:left w:val="none" w:sz="0" w:space="0" w:color="auto"/>
            <w:bottom w:val="none" w:sz="0" w:space="0" w:color="auto"/>
            <w:right w:val="none" w:sz="0" w:space="0" w:color="auto"/>
          </w:divBdr>
        </w:div>
      </w:divsChild>
    </w:div>
    <w:div w:id="455831999">
      <w:bodyDiv w:val="1"/>
      <w:marLeft w:val="0"/>
      <w:marRight w:val="0"/>
      <w:marTop w:val="0"/>
      <w:marBottom w:val="0"/>
      <w:divBdr>
        <w:top w:val="none" w:sz="0" w:space="0" w:color="auto"/>
        <w:left w:val="none" w:sz="0" w:space="0" w:color="auto"/>
        <w:bottom w:val="none" w:sz="0" w:space="0" w:color="auto"/>
        <w:right w:val="none" w:sz="0" w:space="0" w:color="auto"/>
      </w:divBdr>
      <w:divsChild>
        <w:div w:id="1278104446">
          <w:marLeft w:val="300"/>
          <w:marRight w:val="300"/>
          <w:marTop w:val="0"/>
          <w:marBottom w:val="0"/>
          <w:divBdr>
            <w:top w:val="none" w:sz="0" w:space="0" w:color="auto"/>
            <w:left w:val="none" w:sz="0" w:space="0" w:color="auto"/>
            <w:bottom w:val="none" w:sz="0" w:space="0" w:color="auto"/>
            <w:right w:val="none" w:sz="0" w:space="0" w:color="auto"/>
          </w:divBdr>
        </w:div>
        <w:div w:id="914584191">
          <w:marLeft w:val="0"/>
          <w:marRight w:val="0"/>
          <w:marTop w:val="0"/>
          <w:marBottom w:val="0"/>
          <w:divBdr>
            <w:top w:val="none" w:sz="0" w:space="0" w:color="auto"/>
            <w:left w:val="none" w:sz="0" w:space="0" w:color="auto"/>
            <w:bottom w:val="none" w:sz="0" w:space="0" w:color="auto"/>
            <w:right w:val="none" w:sz="0" w:space="0" w:color="auto"/>
          </w:divBdr>
        </w:div>
        <w:div w:id="1161001053">
          <w:marLeft w:val="450"/>
          <w:marRight w:val="0"/>
          <w:marTop w:val="0"/>
          <w:marBottom w:val="0"/>
          <w:divBdr>
            <w:top w:val="none" w:sz="0" w:space="0" w:color="auto"/>
            <w:left w:val="none" w:sz="0" w:space="0" w:color="auto"/>
            <w:bottom w:val="none" w:sz="0" w:space="0" w:color="auto"/>
            <w:right w:val="none" w:sz="0" w:space="0" w:color="auto"/>
          </w:divBdr>
          <w:divsChild>
            <w:div w:id="303589501">
              <w:marLeft w:val="0"/>
              <w:marRight w:val="0"/>
              <w:marTop w:val="0"/>
              <w:marBottom w:val="0"/>
              <w:divBdr>
                <w:top w:val="none" w:sz="0" w:space="0" w:color="auto"/>
                <w:left w:val="none" w:sz="0" w:space="0" w:color="auto"/>
                <w:bottom w:val="none" w:sz="0" w:space="0" w:color="auto"/>
                <w:right w:val="none" w:sz="0" w:space="0" w:color="auto"/>
              </w:divBdr>
            </w:div>
            <w:div w:id="730538814">
              <w:marLeft w:val="450"/>
              <w:marRight w:val="0"/>
              <w:marTop w:val="0"/>
              <w:marBottom w:val="0"/>
              <w:divBdr>
                <w:top w:val="none" w:sz="0" w:space="0" w:color="auto"/>
                <w:left w:val="none" w:sz="0" w:space="0" w:color="auto"/>
                <w:bottom w:val="none" w:sz="0" w:space="0" w:color="auto"/>
                <w:right w:val="none" w:sz="0" w:space="0" w:color="auto"/>
              </w:divBdr>
            </w:div>
            <w:div w:id="446201745">
              <w:marLeft w:val="0"/>
              <w:marRight w:val="0"/>
              <w:marTop w:val="0"/>
              <w:marBottom w:val="0"/>
              <w:divBdr>
                <w:top w:val="none" w:sz="0" w:space="0" w:color="auto"/>
                <w:left w:val="none" w:sz="0" w:space="0" w:color="auto"/>
                <w:bottom w:val="none" w:sz="0" w:space="0" w:color="auto"/>
                <w:right w:val="none" w:sz="0" w:space="0" w:color="auto"/>
              </w:divBdr>
            </w:div>
            <w:div w:id="2102263843">
              <w:marLeft w:val="450"/>
              <w:marRight w:val="0"/>
              <w:marTop w:val="0"/>
              <w:marBottom w:val="0"/>
              <w:divBdr>
                <w:top w:val="none" w:sz="0" w:space="0" w:color="auto"/>
                <w:left w:val="none" w:sz="0" w:space="0" w:color="auto"/>
                <w:bottom w:val="none" w:sz="0" w:space="0" w:color="auto"/>
                <w:right w:val="none" w:sz="0" w:space="0" w:color="auto"/>
              </w:divBdr>
            </w:div>
          </w:divsChild>
        </w:div>
        <w:div w:id="1027297036">
          <w:marLeft w:val="0"/>
          <w:marRight w:val="0"/>
          <w:marTop w:val="0"/>
          <w:marBottom w:val="0"/>
          <w:divBdr>
            <w:top w:val="none" w:sz="0" w:space="0" w:color="auto"/>
            <w:left w:val="none" w:sz="0" w:space="0" w:color="auto"/>
            <w:bottom w:val="none" w:sz="0" w:space="0" w:color="auto"/>
            <w:right w:val="none" w:sz="0" w:space="0" w:color="auto"/>
          </w:divBdr>
        </w:div>
        <w:div w:id="438598454">
          <w:marLeft w:val="450"/>
          <w:marRight w:val="0"/>
          <w:marTop w:val="0"/>
          <w:marBottom w:val="0"/>
          <w:divBdr>
            <w:top w:val="none" w:sz="0" w:space="0" w:color="auto"/>
            <w:left w:val="none" w:sz="0" w:space="0" w:color="auto"/>
            <w:bottom w:val="none" w:sz="0" w:space="0" w:color="auto"/>
            <w:right w:val="none" w:sz="0" w:space="0" w:color="auto"/>
          </w:divBdr>
        </w:div>
        <w:div w:id="2071607606">
          <w:marLeft w:val="0"/>
          <w:marRight w:val="0"/>
          <w:marTop w:val="0"/>
          <w:marBottom w:val="0"/>
          <w:divBdr>
            <w:top w:val="none" w:sz="0" w:space="0" w:color="auto"/>
            <w:left w:val="none" w:sz="0" w:space="0" w:color="auto"/>
            <w:bottom w:val="none" w:sz="0" w:space="0" w:color="auto"/>
            <w:right w:val="none" w:sz="0" w:space="0" w:color="auto"/>
          </w:divBdr>
        </w:div>
        <w:div w:id="1957982275">
          <w:marLeft w:val="450"/>
          <w:marRight w:val="0"/>
          <w:marTop w:val="0"/>
          <w:marBottom w:val="0"/>
          <w:divBdr>
            <w:top w:val="none" w:sz="0" w:space="0" w:color="auto"/>
            <w:left w:val="none" w:sz="0" w:space="0" w:color="auto"/>
            <w:bottom w:val="none" w:sz="0" w:space="0" w:color="auto"/>
            <w:right w:val="none" w:sz="0" w:space="0" w:color="auto"/>
          </w:divBdr>
        </w:div>
        <w:div w:id="1403678547">
          <w:marLeft w:val="0"/>
          <w:marRight w:val="0"/>
          <w:marTop w:val="0"/>
          <w:marBottom w:val="0"/>
          <w:divBdr>
            <w:top w:val="none" w:sz="0" w:space="0" w:color="auto"/>
            <w:left w:val="none" w:sz="0" w:space="0" w:color="auto"/>
            <w:bottom w:val="none" w:sz="0" w:space="0" w:color="auto"/>
            <w:right w:val="none" w:sz="0" w:space="0" w:color="auto"/>
          </w:divBdr>
        </w:div>
        <w:div w:id="1699698479">
          <w:marLeft w:val="450"/>
          <w:marRight w:val="0"/>
          <w:marTop w:val="0"/>
          <w:marBottom w:val="0"/>
          <w:divBdr>
            <w:top w:val="none" w:sz="0" w:space="0" w:color="auto"/>
            <w:left w:val="none" w:sz="0" w:space="0" w:color="auto"/>
            <w:bottom w:val="none" w:sz="0" w:space="0" w:color="auto"/>
            <w:right w:val="none" w:sz="0" w:space="0" w:color="auto"/>
          </w:divBdr>
        </w:div>
        <w:div w:id="959993907">
          <w:marLeft w:val="0"/>
          <w:marRight w:val="0"/>
          <w:marTop w:val="0"/>
          <w:marBottom w:val="0"/>
          <w:divBdr>
            <w:top w:val="none" w:sz="0" w:space="0" w:color="auto"/>
            <w:left w:val="none" w:sz="0" w:space="0" w:color="auto"/>
            <w:bottom w:val="none" w:sz="0" w:space="0" w:color="auto"/>
            <w:right w:val="none" w:sz="0" w:space="0" w:color="auto"/>
          </w:divBdr>
        </w:div>
        <w:div w:id="959144207">
          <w:marLeft w:val="450"/>
          <w:marRight w:val="0"/>
          <w:marTop w:val="0"/>
          <w:marBottom w:val="0"/>
          <w:divBdr>
            <w:top w:val="none" w:sz="0" w:space="0" w:color="auto"/>
            <w:left w:val="none" w:sz="0" w:space="0" w:color="auto"/>
            <w:bottom w:val="none" w:sz="0" w:space="0" w:color="auto"/>
            <w:right w:val="none" w:sz="0" w:space="0" w:color="auto"/>
          </w:divBdr>
        </w:div>
      </w:divsChild>
    </w:div>
    <w:div w:id="469639927">
      <w:bodyDiv w:val="1"/>
      <w:marLeft w:val="0"/>
      <w:marRight w:val="0"/>
      <w:marTop w:val="0"/>
      <w:marBottom w:val="0"/>
      <w:divBdr>
        <w:top w:val="none" w:sz="0" w:space="0" w:color="auto"/>
        <w:left w:val="none" w:sz="0" w:space="0" w:color="auto"/>
        <w:bottom w:val="none" w:sz="0" w:space="0" w:color="auto"/>
        <w:right w:val="none" w:sz="0" w:space="0" w:color="auto"/>
      </w:divBdr>
      <w:divsChild>
        <w:div w:id="199175652">
          <w:marLeft w:val="300"/>
          <w:marRight w:val="300"/>
          <w:marTop w:val="0"/>
          <w:marBottom w:val="0"/>
          <w:divBdr>
            <w:top w:val="none" w:sz="0" w:space="0" w:color="auto"/>
            <w:left w:val="none" w:sz="0" w:space="0" w:color="auto"/>
            <w:bottom w:val="none" w:sz="0" w:space="0" w:color="auto"/>
            <w:right w:val="none" w:sz="0" w:space="0" w:color="auto"/>
          </w:divBdr>
        </w:div>
        <w:div w:id="240526038">
          <w:marLeft w:val="0"/>
          <w:marRight w:val="0"/>
          <w:marTop w:val="0"/>
          <w:marBottom w:val="0"/>
          <w:divBdr>
            <w:top w:val="none" w:sz="0" w:space="0" w:color="auto"/>
            <w:left w:val="none" w:sz="0" w:space="0" w:color="auto"/>
            <w:bottom w:val="none" w:sz="0" w:space="0" w:color="auto"/>
            <w:right w:val="none" w:sz="0" w:space="0" w:color="auto"/>
          </w:divBdr>
        </w:div>
        <w:div w:id="2131825975">
          <w:marLeft w:val="450"/>
          <w:marRight w:val="0"/>
          <w:marTop w:val="0"/>
          <w:marBottom w:val="0"/>
          <w:divBdr>
            <w:top w:val="none" w:sz="0" w:space="0" w:color="auto"/>
            <w:left w:val="none" w:sz="0" w:space="0" w:color="auto"/>
            <w:bottom w:val="none" w:sz="0" w:space="0" w:color="auto"/>
            <w:right w:val="none" w:sz="0" w:space="0" w:color="auto"/>
          </w:divBdr>
        </w:div>
        <w:div w:id="1569656548">
          <w:marLeft w:val="0"/>
          <w:marRight w:val="0"/>
          <w:marTop w:val="0"/>
          <w:marBottom w:val="0"/>
          <w:divBdr>
            <w:top w:val="none" w:sz="0" w:space="0" w:color="auto"/>
            <w:left w:val="none" w:sz="0" w:space="0" w:color="auto"/>
            <w:bottom w:val="none" w:sz="0" w:space="0" w:color="auto"/>
            <w:right w:val="none" w:sz="0" w:space="0" w:color="auto"/>
          </w:divBdr>
        </w:div>
        <w:div w:id="996499928">
          <w:marLeft w:val="450"/>
          <w:marRight w:val="0"/>
          <w:marTop w:val="0"/>
          <w:marBottom w:val="0"/>
          <w:divBdr>
            <w:top w:val="none" w:sz="0" w:space="0" w:color="auto"/>
            <w:left w:val="none" w:sz="0" w:space="0" w:color="auto"/>
            <w:bottom w:val="none" w:sz="0" w:space="0" w:color="auto"/>
            <w:right w:val="none" w:sz="0" w:space="0" w:color="auto"/>
          </w:divBdr>
        </w:div>
        <w:div w:id="818688725">
          <w:marLeft w:val="0"/>
          <w:marRight w:val="0"/>
          <w:marTop w:val="0"/>
          <w:marBottom w:val="0"/>
          <w:divBdr>
            <w:top w:val="none" w:sz="0" w:space="0" w:color="auto"/>
            <w:left w:val="none" w:sz="0" w:space="0" w:color="auto"/>
            <w:bottom w:val="none" w:sz="0" w:space="0" w:color="auto"/>
            <w:right w:val="none" w:sz="0" w:space="0" w:color="auto"/>
          </w:divBdr>
        </w:div>
        <w:div w:id="954677416">
          <w:marLeft w:val="450"/>
          <w:marRight w:val="0"/>
          <w:marTop w:val="0"/>
          <w:marBottom w:val="0"/>
          <w:divBdr>
            <w:top w:val="none" w:sz="0" w:space="0" w:color="auto"/>
            <w:left w:val="none" w:sz="0" w:space="0" w:color="auto"/>
            <w:bottom w:val="none" w:sz="0" w:space="0" w:color="auto"/>
            <w:right w:val="none" w:sz="0" w:space="0" w:color="auto"/>
          </w:divBdr>
        </w:div>
      </w:divsChild>
    </w:div>
    <w:div w:id="576282262">
      <w:bodyDiv w:val="1"/>
      <w:marLeft w:val="0"/>
      <w:marRight w:val="0"/>
      <w:marTop w:val="0"/>
      <w:marBottom w:val="0"/>
      <w:divBdr>
        <w:top w:val="none" w:sz="0" w:space="0" w:color="auto"/>
        <w:left w:val="none" w:sz="0" w:space="0" w:color="auto"/>
        <w:bottom w:val="none" w:sz="0" w:space="0" w:color="auto"/>
        <w:right w:val="none" w:sz="0" w:space="0" w:color="auto"/>
      </w:divBdr>
      <w:divsChild>
        <w:div w:id="1667973732">
          <w:marLeft w:val="300"/>
          <w:marRight w:val="300"/>
          <w:marTop w:val="0"/>
          <w:marBottom w:val="0"/>
          <w:divBdr>
            <w:top w:val="none" w:sz="0" w:space="0" w:color="auto"/>
            <w:left w:val="none" w:sz="0" w:space="0" w:color="auto"/>
            <w:bottom w:val="none" w:sz="0" w:space="0" w:color="auto"/>
            <w:right w:val="none" w:sz="0" w:space="0" w:color="auto"/>
          </w:divBdr>
        </w:div>
        <w:div w:id="370038378">
          <w:marLeft w:val="0"/>
          <w:marRight w:val="0"/>
          <w:marTop w:val="0"/>
          <w:marBottom w:val="0"/>
          <w:divBdr>
            <w:top w:val="none" w:sz="0" w:space="0" w:color="auto"/>
            <w:left w:val="none" w:sz="0" w:space="0" w:color="auto"/>
            <w:bottom w:val="none" w:sz="0" w:space="0" w:color="auto"/>
            <w:right w:val="none" w:sz="0" w:space="0" w:color="auto"/>
          </w:divBdr>
        </w:div>
        <w:div w:id="1378431324">
          <w:marLeft w:val="450"/>
          <w:marRight w:val="0"/>
          <w:marTop w:val="0"/>
          <w:marBottom w:val="0"/>
          <w:divBdr>
            <w:top w:val="none" w:sz="0" w:space="0" w:color="auto"/>
            <w:left w:val="none" w:sz="0" w:space="0" w:color="auto"/>
            <w:bottom w:val="none" w:sz="0" w:space="0" w:color="auto"/>
            <w:right w:val="none" w:sz="0" w:space="0" w:color="auto"/>
          </w:divBdr>
        </w:div>
      </w:divsChild>
    </w:div>
    <w:div w:id="593323168">
      <w:bodyDiv w:val="1"/>
      <w:marLeft w:val="0"/>
      <w:marRight w:val="0"/>
      <w:marTop w:val="0"/>
      <w:marBottom w:val="0"/>
      <w:divBdr>
        <w:top w:val="none" w:sz="0" w:space="0" w:color="auto"/>
        <w:left w:val="none" w:sz="0" w:space="0" w:color="auto"/>
        <w:bottom w:val="none" w:sz="0" w:space="0" w:color="auto"/>
        <w:right w:val="none" w:sz="0" w:space="0" w:color="auto"/>
      </w:divBdr>
      <w:divsChild>
        <w:div w:id="1339037585">
          <w:marLeft w:val="0"/>
          <w:marRight w:val="0"/>
          <w:marTop w:val="0"/>
          <w:marBottom w:val="0"/>
          <w:divBdr>
            <w:top w:val="none" w:sz="0" w:space="0" w:color="auto"/>
            <w:left w:val="none" w:sz="0" w:space="0" w:color="auto"/>
            <w:bottom w:val="none" w:sz="0" w:space="0" w:color="auto"/>
            <w:right w:val="none" w:sz="0" w:space="0" w:color="auto"/>
          </w:divBdr>
        </w:div>
      </w:divsChild>
    </w:div>
    <w:div w:id="614794593">
      <w:bodyDiv w:val="1"/>
      <w:marLeft w:val="0"/>
      <w:marRight w:val="0"/>
      <w:marTop w:val="0"/>
      <w:marBottom w:val="0"/>
      <w:divBdr>
        <w:top w:val="none" w:sz="0" w:space="0" w:color="auto"/>
        <w:left w:val="none" w:sz="0" w:space="0" w:color="auto"/>
        <w:bottom w:val="none" w:sz="0" w:space="0" w:color="auto"/>
        <w:right w:val="none" w:sz="0" w:space="0" w:color="auto"/>
      </w:divBdr>
      <w:divsChild>
        <w:div w:id="280500794">
          <w:marLeft w:val="0"/>
          <w:marRight w:val="0"/>
          <w:marTop w:val="0"/>
          <w:marBottom w:val="0"/>
          <w:divBdr>
            <w:top w:val="none" w:sz="0" w:space="0" w:color="auto"/>
            <w:left w:val="none" w:sz="0" w:space="0" w:color="auto"/>
            <w:bottom w:val="none" w:sz="0" w:space="0" w:color="auto"/>
            <w:right w:val="none" w:sz="0" w:space="0" w:color="auto"/>
          </w:divBdr>
        </w:div>
      </w:divsChild>
    </w:div>
    <w:div w:id="663044802">
      <w:bodyDiv w:val="1"/>
      <w:marLeft w:val="0"/>
      <w:marRight w:val="0"/>
      <w:marTop w:val="0"/>
      <w:marBottom w:val="0"/>
      <w:divBdr>
        <w:top w:val="none" w:sz="0" w:space="0" w:color="auto"/>
        <w:left w:val="none" w:sz="0" w:space="0" w:color="auto"/>
        <w:bottom w:val="none" w:sz="0" w:space="0" w:color="auto"/>
        <w:right w:val="none" w:sz="0" w:space="0" w:color="auto"/>
      </w:divBdr>
      <w:divsChild>
        <w:div w:id="1111359694">
          <w:marLeft w:val="0"/>
          <w:marRight w:val="0"/>
          <w:marTop w:val="0"/>
          <w:marBottom w:val="0"/>
          <w:divBdr>
            <w:top w:val="none" w:sz="0" w:space="0" w:color="auto"/>
            <w:left w:val="none" w:sz="0" w:space="0" w:color="auto"/>
            <w:bottom w:val="none" w:sz="0" w:space="0" w:color="auto"/>
            <w:right w:val="none" w:sz="0" w:space="0" w:color="auto"/>
          </w:divBdr>
        </w:div>
        <w:div w:id="1837379531">
          <w:marLeft w:val="0"/>
          <w:marRight w:val="0"/>
          <w:marTop w:val="0"/>
          <w:marBottom w:val="0"/>
          <w:divBdr>
            <w:top w:val="none" w:sz="0" w:space="0" w:color="auto"/>
            <w:left w:val="none" w:sz="0" w:space="0" w:color="auto"/>
            <w:bottom w:val="none" w:sz="0" w:space="0" w:color="auto"/>
            <w:right w:val="none" w:sz="0" w:space="0" w:color="auto"/>
          </w:divBdr>
          <w:divsChild>
            <w:div w:id="14950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8601">
      <w:bodyDiv w:val="1"/>
      <w:marLeft w:val="0"/>
      <w:marRight w:val="0"/>
      <w:marTop w:val="0"/>
      <w:marBottom w:val="0"/>
      <w:divBdr>
        <w:top w:val="none" w:sz="0" w:space="0" w:color="auto"/>
        <w:left w:val="none" w:sz="0" w:space="0" w:color="auto"/>
        <w:bottom w:val="none" w:sz="0" w:space="0" w:color="auto"/>
        <w:right w:val="none" w:sz="0" w:space="0" w:color="auto"/>
      </w:divBdr>
      <w:divsChild>
        <w:div w:id="1876305837">
          <w:marLeft w:val="0"/>
          <w:marRight w:val="0"/>
          <w:marTop w:val="0"/>
          <w:marBottom w:val="0"/>
          <w:divBdr>
            <w:top w:val="none" w:sz="0" w:space="0" w:color="auto"/>
            <w:left w:val="none" w:sz="0" w:space="0" w:color="auto"/>
            <w:bottom w:val="none" w:sz="0" w:space="0" w:color="auto"/>
            <w:right w:val="none" w:sz="0" w:space="0" w:color="auto"/>
          </w:divBdr>
        </w:div>
      </w:divsChild>
    </w:div>
    <w:div w:id="680544179">
      <w:bodyDiv w:val="1"/>
      <w:marLeft w:val="0"/>
      <w:marRight w:val="0"/>
      <w:marTop w:val="0"/>
      <w:marBottom w:val="0"/>
      <w:divBdr>
        <w:top w:val="none" w:sz="0" w:space="0" w:color="auto"/>
        <w:left w:val="none" w:sz="0" w:space="0" w:color="auto"/>
        <w:bottom w:val="none" w:sz="0" w:space="0" w:color="auto"/>
        <w:right w:val="none" w:sz="0" w:space="0" w:color="auto"/>
      </w:divBdr>
      <w:divsChild>
        <w:div w:id="467625102">
          <w:marLeft w:val="300"/>
          <w:marRight w:val="300"/>
          <w:marTop w:val="0"/>
          <w:marBottom w:val="0"/>
          <w:divBdr>
            <w:top w:val="none" w:sz="0" w:space="0" w:color="auto"/>
            <w:left w:val="none" w:sz="0" w:space="0" w:color="auto"/>
            <w:bottom w:val="none" w:sz="0" w:space="0" w:color="auto"/>
            <w:right w:val="none" w:sz="0" w:space="0" w:color="auto"/>
          </w:divBdr>
        </w:div>
        <w:div w:id="1166900727">
          <w:marLeft w:val="225"/>
          <w:marRight w:val="0"/>
          <w:marTop w:val="0"/>
          <w:marBottom w:val="0"/>
          <w:divBdr>
            <w:top w:val="none" w:sz="0" w:space="0" w:color="auto"/>
            <w:left w:val="none" w:sz="0" w:space="0" w:color="auto"/>
            <w:bottom w:val="none" w:sz="0" w:space="0" w:color="auto"/>
            <w:right w:val="none" w:sz="0" w:space="0" w:color="auto"/>
          </w:divBdr>
        </w:div>
        <w:div w:id="337779186">
          <w:marLeft w:val="600"/>
          <w:marRight w:val="0"/>
          <w:marTop w:val="0"/>
          <w:marBottom w:val="0"/>
          <w:divBdr>
            <w:top w:val="none" w:sz="0" w:space="0" w:color="auto"/>
            <w:left w:val="none" w:sz="0" w:space="0" w:color="auto"/>
            <w:bottom w:val="none" w:sz="0" w:space="0" w:color="auto"/>
            <w:right w:val="none" w:sz="0" w:space="0" w:color="auto"/>
          </w:divBdr>
        </w:div>
        <w:div w:id="1920945788">
          <w:marLeft w:val="225"/>
          <w:marRight w:val="0"/>
          <w:marTop w:val="0"/>
          <w:marBottom w:val="0"/>
          <w:divBdr>
            <w:top w:val="none" w:sz="0" w:space="0" w:color="auto"/>
            <w:left w:val="none" w:sz="0" w:space="0" w:color="auto"/>
            <w:bottom w:val="none" w:sz="0" w:space="0" w:color="auto"/>
            <w:right w:val="none" w:sz="0" w:space="0" w:color="auto"/>
          </w:divBdr>
        </w:div>
        <w:div w:id="278873253">
          <w:marLeft w:val="600"/>
          <w:marRight w:val="0"/>
          <w:marTop w:val="0"/>
          <w:marBottom w:val="0"/>
          <w:divBdr>
            <w:top w:val="none" w:sz="0" w:space="0" w:color="auto"/>
            <w:left w:val="none" w:sz="0" w:space="0" w:color="auto"/>
            <w:bottom w:val="none" w:sz="0" w:space="0" w:color="auto"/>
            <w:right w:val="none" w:sz="0" w:space="0" w:color="auto"/>
          </w:divBdr>
        </w:div>
        <w:div w:id="2250961">
          <w:marLeft w:val="225"/>
          <w:marRight w:val="0"/>
          <w:marTop w:val="0"/>
          <w:marBottom w:val="0"/>
          <w:divBdr>
            <w:top w:val="none" w:sz="0" w:space="0" w:color="auto"/>
            <w:left w:val="none" w:sz="0" w:space="0" w:color="auto"/>
            <w:bottom w:val="none" w:sz="0" w:space="0" w:color="auto"/>
            <w:right w:val="none" w:sz="0" w:space="0" w:color="auto"/>
          </w:divBdr>
        </w:div>
        <w:div w:id="2007399414">
          <w:marLeft w:val="600"/>
          <w:marRight w:val="0"/>
          <w:marTop w:val="0"/>
          <w:marBottom w:val="0"/>
          <w:divBdr>
            <w:top w:val="none" w:sz="0" w:space="0" w:color="auto"/>
            <w:left w:val="none" w:sz="0" w:space="0" w:color="auto"/>
            <w:bottom w:val="none" w:sz="0" w:space="0" w:color="auto"/>
            <w:right w:val="none" w:sz="0" w:space="0" w:color="auto"/>
          </w:divBdr>
        </w:div>
      </w:divsChild>
    </w:div>
    <w:div w:id="685516875">
      <w:bodyDiv w:val="1"/>
      <w:marLeft w:val="0"/>
      <w:marRight w:val="0"/>
      <w:marTop w:val="0"/>
      <w:marBottom w:val="0"/>
      <w:divBdr>
        <w:top w:val="none" w:sz="0" w:space="0" w:color="auto"/>
        <w:left w:val="none" w:sz="0" w:space="0" w:color="auto"/>
        <w:bottom w:val="none" w:sz="0" w:space="0" w:color="auto"/>
        <w:right w:val="none" w:sz="0" w:space="0" w:color="auto"/>
      </w:divBdr>
      <w:divsChild>
        <w:div w:id="846140624">
          <w:marLeft w:val="300"/>
          <w:marRight w:val="300"/>
          <w:marTop w:val="0"/>
          <w:marBottom w:val="0"/>
          <w:divBdr>
            <w:top w:val="none" w:sz="0" w:space="0" w:color="auto"/>
            <w:left w:val="none" w:sz="0" w:space="0" w:color="auto"/>
            <w:bottom w:val="none" w:sz="0" w:space="0" w:color="auto"/>
            <w:right w:val="none" w:sz="0" w:space="0" w:color="auto"/>
          </w:divBdr>
        </w:div>
        <w:div w:id="193545489">
          <w:marLeft w:val="0"/>
          <w:marRight w:val="0"/>
          <w:marTop w:val="0"/>
          <w:marBottom w:val="0"/>
          <w:divBdr>
            <w:top w:val="none" w:sz="0" w:space="0" w:color="auto"/>
            <w:left w:val="none" w:sz="0" w:space="0" w:color="auto"/>
            <w:bottom w:val="none" w:sz="0" w:space="0" w:color="auto"/>
            <w:right w:val="none" w:sz="0" w:space="0" w:color="auto"/>
          </w:divBdr>
        </w:div>
        <w:div w:id="1984458918">
          <w:marLeft w:val="450"/>
          <w:marRight w:val="0"/>
          <w:marTop w:val="0"/>
          <w:marBottom w:val="0"/>
          <w:divBdr>
            <w:top w:val="none" w:sz="0" w:space="0" w:color="auto"/>
            <w:left w:val="none" w:sz="0" w:space="0" w:color="auto"/>
            <w:bottom w:val="none" w:sz="0" w:space="0" w:color="auto"/>
            <w:right w:val="none" w:sz="0" w:space="0" w:color="auto"/>
          </w:divBdr>
          <w:divsChild>
            <w:div w:id="906111367">
              <w:marLeft w:val="0"/>
              <w:marRight w:val="0"/>
              <w:marTop w:val="0"/>
              <w:marBottom w:val="0"/>
              <w:divBdr>
                <w:top w:val="none" w:sz="0" w:space="0" w:color="auto"/>
                <w:left w:val="none" w:sz="0" w:space="0" w:color="auto"/>
                <w:bottom w:val="none" w:sz="0" w:space="0" w:color="auto"/>
                <w:right w:val="none" w:sz="0" w:space="0" w:color="auto"/>
              </w:divBdr>
            </w:div>
            <w:div w:id="585847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92339298">
      <w:bodyDiv w:val="1"/>
      <w:marLeft w:val="0"/>
      <w:marRight w:val="0"/>
      <w:marTop w:val="0"/>
      <w:marBottom w:val="0"/>
      <w:divBdr>
        <w:top w:val="none" w:sz="0" w:space="0" w:color="auto"/>
        <w:left w:val="none" w:sz="0" w:space="0" w:color="auto"/>
        <w:bottom w:val="none" w:sz="0" w:space="0" w:color="auto"/>
        <w:right w:val="none" w:sz="0" w:space="0" w:color="auto"/>
      </w:divBdr>
      <w:divsChild>
        <w:div w:id="1494107691">
          <w:marLeft w:val="300"/>
          <w:marRight w:val="300"/>
          <w:marTop w:val="0"/>
          <w:marBottom w:val="0"/>
          <w:divBdr>
            <w:top w:val="none" w:sz="0" w:space="0" w:color="auto"/>
            <w:left w:val="none" w:sz="0" w:space="0" w:color="auto"/>
            <w:bottom w:val="none" w:sz="0" w:space="0" w:color="auto"/>
            <w:right w:val="none" w:sz="0" w:space="0" w:color="auto"/>
          </w:divBdr>
        </w:div>
        <w:div w:id="2145194785">
          <w:marLeft w:val="225"/>
          <w:marRight w:val="0"/>
          <w:marTop w:val="0"/>
          <w:marBottom w:val="0"/>
          <w:divBdr>
            <w:top w:val="none" w:sz="0" w:space="0" w:color="auto"/>
            <w:left w:val="none" w:sz="0" w:space="0" w:color="auto"/>
            <w:bottom w:val="none" w:sz="0" w:space="0" w:color="auto"/>
            <w:right w:val="none" w:sz="0" w:space="0" w:color="auto"/>
          </w:divBdr>
        </w:div>
        <w:div w:id="1898466118">
          <w:marLeft w:val="600"/>
          <w:marRight w:val="0"/>
          <w:marTop w:val="0"/>
          <w:marBottom w:val="0"/>
          <w:divBdr>
            <w:top w:val="none" w:sz="0" w:space="0" w:color="auto"/>
            <w:left w:val="none" w:sz="0" w:space="0" w:color="auto"/>
            <w:bottom w:val="none" w:sz="0" w:space="0" w:color="auto"/>
            <w:right w:val="none" w:sz="0" w:space="0" w:color="auto"/>
          </w:divBdr>
        </w:div>
        <w:div w:id="1465465644">
          <w:marLeft w:val="225"/>
          <w:marRight w:val="0"/>
          <w:marTop w:val="0"/>
          <w:marBottom w:val="0"/>
          <w:divBdr>
            <w:top w:val="none" w:sz="0" w:space="0" w:color="auto"/>
            <w:left w:val="none" w:sz="0" w:space="0" w:color="auto"/>
            <w:bottom w:val="none" w:sz="0" w:space="0" w:color="auto"/>
            <w:right w:val="none" w:sz="0" w:space="0" w:color="auto"/>
          </w:divBdr>
        </w:div>
        <w:div w:id="694309768">
          <w:marLeft w:val="600"/>
          <w:marRight w:val="0"/>
          <w:marTop w:val="0"/>
          <w:marBottom w:val="0"/>
          <w:divBdr>
            <w:top w:val="none" w:sz="0" w:space="0" w:color="auto"/>
            <w:left w:val="none" w:sz="0" w:space="0" w:color="auto"/>
            <w:bottom w:val="none" w:sz="0" w:space="0" w:color="auto"/>
            <w:right w:val="none" w:sz="0" w:space="0" w:color="auto"/>
          </w:divBdr>
        </w:div>
      </w:divsChild>
    </w:div>
    <w:div w:id="694426778">
      <w:bodyDiv w:val="1"/>
      <w:marLeft w:val="0"/>
      <w:marRight w:val="0"/>
      <w:marTop w:val="0"/>
      <w:marBottom w:val="0"/>
      <w:divBdr>
        <w:top w:val="none" w:sz="0" w:space="0" w:color="auto"/>
        <w:left w:val="none" w:sz="0" w:space="0" w:color="auto"/>
        <w:bottom w:val="none" w:sz="0" w:space="0" w:color="auto"/>
        <w:right w:val="none" w:sz="0" w:space="0" w:color="auto"/>
      </w:divBdr>
      <w:divsChild>
        <w:div w:id="681202890">
          <w:marLeft w:val="360"/>
          <w:marRight w:val="0"/>
          <w:marTop w:val="72"/>
          <w:marBottom w:val="72"/>
          <w:divBdr>
            <w:top w:val="none" w:sz="0" w:space="0" w:color="auto"/>
            <w:left w:val="none" w:sz="0" w:space="0" w:color="auto"/>
            <w:bottom w:val="none" w:sz="0" w:space="0" w:color="auto"/>
            <w:right w:val="none" w:sz="0" w:space="0" w:color="auto"/>
          </w:divBdr>
          <w:divsChild>
            <w:div w:id="1117916228">
              <w:marLeft w:val="0"/>
              <w:marRight w:val="0"/>
              <w:marTop w:val="0"/>
              <w:marBottom w:val="0"/>
              <w:divBdr>
                <w:top w:val="none" w:sz="0" w:space="0" w:color="auto"/>
                <w:left w:val="none" w:sz="0" w:space="0" w:color="auto"/>
                <w:bottom w:val="none" w:sz="0" w:space="0" w:color="auto"/>
                <w:right w:val="none" w:sz="0" w:space="0" w:color="auto"/>
              </w:divBdr>
            </w:div>
          </w:divsChild>
        </w:div>
        <w:div w:id="281159874">
          <w:marLeft w:val="360"/>
          <w:marRight w:val="0"/>
          <w:marTop w:val="0"/>
          <w:marBottom w:val="72"/>
          <w:divBdr>
            <w:top w:val="none" w:sz="0" w:space="0" w:color="auto"/>
            <w:left w:val="none" w:sz="0" w:space="0" w:color="auto"/>
            <w:bottom w:val="none" w:sz="0" w:space="0" w:color="auto"/>
            <w:right w:val="none" w:sz="0" w:space="0" w:color="auto"/>
          </w:divBdr>
          <w:divsChild>
            <w:div w:id="1753434181">
              <w:marLeft w:val="0"/>
              <w:marRight w:val="0"/>
              <w:marTop w:val="0"/>
              <w:marBottom w:val="0"/>
              <w:divBdr>
                <w:top w:val="none" w:sz="0" w:space="0" w:color="auto"/>
                <w:left w:val="none" w:sz="0" w:space="0" w:color="auto"/>
                <w:bottom w:val="none" w:sz="0" w:space="0" w:color="auto"/>
                <w:right w:val="none" w:sz="0" w:space="0" w:color="auto"/>
              </w:divBdr>
            </w:div>
          </w:divsChild>
        </w:div>
        <w:div w:id="1336958792">
          <w:marLeft w:val="360"/>
          <w:marRight w:val="0"/>
          <w:marTop w:val="0"/>
          <w:marBottom w:val="72"/>
          <w:divBdr>
            <w:top w:val="none" w:sz="0" w:space="0" w:color="auto"/>
            <w:left w:val="none" w:sz="0" w:space="0" w:color="auto"/>
            <w:bottom w:val="none" w:sz="0" w:space="0" w:color="auto"/>
            <w:right w:val="none" w:sz="0" w:space="0" w:color="auto"/>
          </w:divBdr>
          <w:divsChild>
            <w:div w:id="915822834">
              <w:marLeft w:val="0"/>
              <w:marRight w:val="0"/>
              <w:marTop w:val="0"/>
              <w:marBottom w:val="0"/>
              <w:divBdr>
                <w:top w:val="none" w:sz="0" w:space="0" w:color="auto"/>
                <w:left w:val="none" w:sz="0" w:space="0" w:color="auto"/>
                <w:bottom w:val="none" w:sz="0" w:space="0" w:color="auto"/>
                <w:right w:val="none" w:sz="0" w:space="0" w:color="auto"/>
              </w:divBdr>
            </w:div>
          </w:divsChild>
        </w:div>
        <w:div w:id="1653870807">
          <w:marLeft w:val="360"/>
          <w:marRight w:val="0"/>
          <w:marTop w:val="0"/>
          <w:marBottom w:val="72"/>
          <w:divBdr>
            <w:top w:val="none" w:sz="0" w:space="0" w:color="auto"/>
            <w:left w:val="none" w:sz="0" w:space="0" w:color="auto"/>
            <w:bottom w:val="none" w:sz="0" w:space="0" w:color="auto"/>
            <w:right w:val="none" w:sz="0" w:space="0" w:color="auto"/>
          </w:divBdr>
          <w:divsChild>
            <w:div w:id="1940943455">
              <w:marLeft w:val="0"/>
              <w:marRight w:val="0"/>
              <w:marTop w:val="0"/>
              <w:marBottom w:val="0"/>
              <w:divBdr>
                <w:top w:val="none" w:sz="0" w:space="0" w:color="auto"/>
                <w:left w:val="none" w:sz="0" w:space="0" w:color="auto"/>
                <w:bottom w:val="none" w:sz="0" w:space="0" w:color="auto"/>
                <w:right w:val="none" w:sz="0" w:space="0" w:color="auto"/>
              </w:divBdr>
            </w:div>
          </w:divsChild>
        </w:div>
        <w:div w:id="1165165789">
          <w:marLeft w:val="360"/>
          <w:marRight w:val="0"/>
          <w:marTop w:val="0"/>
          <w:marBottom w:val="72"/>
          <w:divBdr>
            <w:top w:val="none" w:sz="0" w:space="0" w:color="auto"/>
            <w:left w:val="none" w:sz="0" w:space="0" w:color="auto"/>
            <w:bottom w:val="none" w:sz="0" w:space="0" w:color="auto"/>
            <w:right w:val="none" w:sz="0" w:space="0" w:color="auto"/>
          </w:divBdr>
          <w:divsChild>
            <w:div w:id="62220507">
              <w:marLeft w:val="0"/>
              <w:marRight w:val="0"/>
              <w:marTop w:val="0"/>
              <w:marBottom w:val="0"/>
              <w:divBdr>
                <w:top w:val="none" w:sz="0" w:space="0" w:color="auto"/>
                <w:left w:val="none" w:sz="0" w:space="0" w:color="auto"/>
                <w:bottom w:val="none" w:sz="0" w:space="0" w:color="auto"/>
                <w:right w:val="none" w:sz="0" w:space="0" w:color="auto"/>
              </w:divBdr>
            </w:div>
          </w:divsChild>
        </w:div>
        <w:div w:id="1190949282">
          <w:marLeft w:val="360"/>
          <w:marRight w:val="0"/>
          <w:marTop w:val="0"/>
          <w:marBottom w:val="72"/>
          <w:divBdr>
            <w:top w:val="none" w:sz="0" w:space="0" w:color="auto"/>
            <w:left w:val="none" w:sz="0" w:space="0" w:color="auto"/>
            <w:bottom w:val="none" w:sz="0" w:space="0" w:color="auto"/>
            <w:right w:val="none" w:sz="0" w:space="0" w:color="auto"/>
          </w:divBdr>
          <w:divsChild>
            <w:div w:id="223758766">
              <w:marLeft w:val="0"/>
              <w:marRight w:val="0"/>
              <w:marTop w:val="0"/>
              <w:marBottom w:val="0"/>
              <w:divBdr>
                <w:top w:val="none" w:sz="0" w:space="0" w:color="auto"/>
                <w:left w:val="none" w:sz="0" w:space="0" w:color="auto"/>
                <w:bottom w:val="none" w:sz="0" w:space="0" w:color="auto"/>
                <w:right w:val="none" w:sz="0" w:space="0" w:color="auto"/>
              </w:divBdr>
            </w:div>
          </w:divsChild>
        </w:div>
        <w:div w:id="391512542">
          <w:marLeft w:val="360"/>
          <w:marRight w:val="0"/>
          <w:marTop w:val="0"/>
          <w:marBottom w:val="72"/>
          <w:divBdr>
            <w:top w:val="none" w:sz="0" w:space="0" w:color="auto"/>
            <w:left w:val="none" w:sz="0" w:space="0" w:color="auto"/>
            <w:bottom w:val="none" w:sz="0" w:space="0" w:color="auto"/>
            <w:right w:val="none" w:sz="0" w:space="0" w:color="auto"/>
          </w:divBdr>
          <w:divsChild>
            <w:div w:id="48579839">
              <w:marLeft w:val="0"/>
              <w:marRight w:val="0"/>
              <w:marTop w:val="0"/>
              <w:marBottom w:val="0"/>
              <w:divBdr>
                <w:top w:val="none" w:sz="0" w:space="0" w:color="auto"/>
                <w:left w:val="none" w:sz="0" w:space="0" w:color="auto"/>
                <w:bottom w:val="none" w:sz="0" w:space="0" w:color="auto"/>
                <w:right w:val="none" w:sz="0" w:space="0" w:color="auto"/>
              </w:divBdr>
            </w:div>
          </w:divsChild>
        </w:div>
        <w:div w:id="694161791">
          <w:marLeft w:val="360"/>
          <w:marRight w:val="0"/>
          <w:marTop w:val="0"/>
          <w:marBottom w:val="72"/>
          <w:divBdr>
            <w:top w:val="none" w:sz="0" w:space="0" w:color="auto"/>
            <w:left w:val="none" w:sz="0" w:space="0" w:color="auto"/>
            <w:bottom w:val="none" w:sz="0" w:space="0" w:color="auto"/>
            <w:right w:val="none" w:sz="0" w:space="0" w:color="auto"/>
          </w:divBdr>
          <w:divsChild>
            <w:div w:id="667906601">
              <w:marLeft w:val="0"/>
              <w:marRight w:val="0"/>
              <w:marTop w:val="0"/>
              <w:marBottom w:val="0"/>
              <w:divBdr>
                <w:top w:val="none" w:sz="0" w:space="0" w:color="auto"/>
                <w:left w:val="none" w:sz="0" w:space="0" w:color="auto"/>
                <w:bottom w:val="none" w:sz="0" w:space="0" w:color="auto"/>
                <w:right w:val="none" w:sz="0" w:space="0" w:color="auto"/>
              </w:divBdr>
            </w:div>
          </w:divsChild>
        </w:div>
        <w:div w:id="594896436">
          <w:marLeft w:val="360"/>
          <w:marRight w:val="0"/>
          <w:marTop w:val="0"/>
          <w:marBottom w:val="72"/>
          <w:divBdr>
            <w:top w:val="none" w:sz="0" w:space="0" w:color="auto"/>
            <w:left w:val="none" w:sz="0" w:space="0" w:color="auto"/>
            <w:bottom w:val="none" w:sz="0" w:space="0" w:color="auto"/>
            <w:right w:val="none" w:sz="0" w:space="0" w:color="auto"/>
          </w:divBdr>
          <w:divsChild>
            <w:div w:id="951404213">
              <w:marLeft w:val="0"/>
              <w:marRight w:val="0"/>
              <w:marTop w:val="0"/>
              <w:marBottom w:val="0"/>
              <w:divBdr>
                <w:top w:val="none" w:sz="0" w:space="0" w:color="auto"/>
                <w:left w:val="none" w:sz="0" w:space="0" w:color="auto"/>
                <w:bottom w:val="none" w:sz="0" w:space="0" w:color="auto"/>
                <w:right w:val="none" w:sz="0" w:space="0" w:color="auto"/>
              </w:divBdr>
            </w:div>
          </w:divsChild>
        </w:div>
        <w:div w:id="2141723595">
          <w:marLeft w:val="360"/>
          <w:marRight w:val="0"/>
          <w:marTop w:val="0"/>
          <w:marBottom w:val="72"/>
          <w:divBdr>
            <w:top w:val="none" w:sz="0" w:space="0" w:color="auto"/>
            <w:left w:val="none" w:sz="0" w:space="0" w:color="auto"/>
            <w:bottom w:val="none" w:sz="0" w:space="0" w:color="auto"/>
            <w:right w:val="none" w:sz="0" w:space="0" w:color="auto"/>
          </w:divBdr>
          <w:divsChild>
            <w:div w:id="23795583">
              <w:marLeft w:val="0"/>
              <w:marRight w:val="0"/>
              <w:marTop w:val="0"/>
              <w:marBottom w:val="0"/>
              <w:divBdr>
                <w:top w:val="none" w:sz="0" w:space="0" w:color="auto"/>
                <w:left w:val="none" w:sz="0" w:space="0" w:color="auto"/>
                <w:bottom w:val="none" w:sz="0" w:space="0" w:color="auto"/>
                <w:right w:val="none" w:sz="0" w:space="0" w:color="auto"/>
              </w:divBdr>
            </w:div>
          </w:divsChild>
        </w:div>
        <w:div w:id="844175971">
          <w:marLeft w:val="360"/>
          <w:marRight w:val="0"/>
          <w:marTop w:val="0"/>
          <w:marBottom w:val="72"/>
          <w:divBdr>
            <w:top w:val="none" w:sz="0" w:space="0" w:color="auto"/>
            <w:left w:val="none" w:sz="0" w:space="0" w:color="auto"/>
            <w:bottom w:val="none" w:sz="0" w:space="0" w:color="auto"/>
            <w:right w:val="none" w:sz="0" w:space="0" w:color="auto"/>
          </w:divBdr>
          <w:divsChild>
            <w:div w:id="1032072413">
              <w:marLeft w:val="0"/>
              <w:marRight w:val="0"/>
              <w:marTop w:val="0"/>
              <w:marBottom w:val="0"/>
              <w:divBdr>
                <w:top w:val="none" w:sz="0" w:space="0" w:color="auto"/>
                <w:left w:val="none" w:sz="0" w:space="0" w:color="auto"/>
                <w:bottom w:val="none" w:sz="0" w:space="0" w:color="auto"/>
                <w:right w:val="none" w:sz="0" w:space="0" w:color="auto"/>
              </w:divBdr>
            </w:div>
          </w:divsChild>
        </w:div>
        <w:div w:id="1557280107">
          <w:marLeft w:val="360"/>
          <w:marRight w:val="0"/>
          <w:marTop w:val="0"/>
          <w:marBottom w:val="72"/>
          <w:divBdr>
            <w:top w:val="none" w:sz="0" w:space="0" w:color="auto"/>
            <w:left w:val="none" w:sz="0" w:space="0" w:color="auto"/>
            <w:bottom w:val="none" w:sz="0" w:space="0" w:color="auto"/>
            <w:right w:val="none" w:sz="0" w:space="0" w:color="auto"/>
          </w:divBdr>
          <w:divsChild>
            <w:div w:id="1218278801">
              <w:marLeft w:val="0"/>
              <w:marRight w:val="0"/>
              <w:marTop w:val="0"/>
              <w:marBottom w:val="0"/>
              <w:divBdr>
                <w:top w:val="none" w:sz="0" w:space="0" w:color="auto"/>
                <w:left w:val="none" w:sz="0" w:space="0" w:color="auto"/>
                <w:bottom w:val="none" w:sz="0" w:space="0" w:color="auto"/>
                <w:right w:val="none" w:sz="0" w:space="0" w:color="auto"/>
              </w:divBdr>
            </w:div>
          </w:divsChild>
        </w:div>
        <w:div w:id="958070902">
          <w:marLeft w:val="360"/>
          <w:marRight w:val="0"/>
          <w:marTop w:val="0"/>
          <w:marBottom w:val="72"/>
          <w:divBdr>
            <w:top w:val="none" w:sz="0" w:space="0" w:color="auto"/>
            <w:left w:val="none" w:sz="0" w:space="0" w:color="auto"/>
            <w:bottom w:val="none" w:sz="0" w:space="0" w:color="auto"/>
            <w:right w:val="none" w:sz="0" w:space="0" w:color="auto"/>
          </w:divBdr>
          <w:divsChild>
            <w:div w:id="161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9588">
      <w:bodyDiv w:val="1"/>
      <w:marLeft w:val="0"/>
      <w:marRight w:val="0"/>
      <w:marTop w:val="0"/>
      <w:marBottom w:val="0"/>
      <w:divBdr>
        <w:top w:val="none" w:sz="0" w:space="0" w:color="auto"/>
        <w:left w:val="none" w:sz="0" w:space="0" w:color="auto"/>
        <w:bottom w:val="none" w:sz="0" w:space="0" w:color="auto"/>
        <w:right w:val="none" w:sz="0" w:space="0" w:color="auto"/>
      </w:divBdr>
    </w:div>
    <w:div w:id="840269734">
      <w:bodyDiv w:val="1"/>
      <w:marLeft w:val="0"/>
      <w:marRight w:val="0"/>
      <w:marTop w:val="0"/>
      <w:marBottom w:val="0"/>
      <w:divBdr>
        <w:top w:val="none" w:sz="0" w:space="0" w:color="auto"/>
        <w:left w:val="none" w:sz="0" w:space="0" w:color="auto"/>
        <w:bottom w:val="none" w:sz="0" w:space="0" w:color="auto"/>
        <w:right w:val="none" w:sz="0" w:space="0" w:color="auto"/>
      </w:divBdr>
    </w:div>
    <w:div w:id="850336448">
      <w:bodyDiv w:val="1"/>
      <w:marLeft w:val="0"/>
      <w:marRight w:val="0"/>
      <w:marTop w:val="0"/>
      <w:marBottom w:val="0"/>
      <w:divBdr>
        <w:top w:val="none" w:sz="0" w:space="0" w:color="auto"/>
        <w:left w:val="none" w:sz="0" w:space="0" w:color="auto"/>
        <w:bottom w:val="none" w:sz="0" w:space="0" w:color="auto"/>
        <w:right w:val="none" w:sz="0" w:space="0" w:color="auto"/>
      </w:divBdr>
      <w:divsChild>
        <w:div w:id="1733851272">
          <w:marLeft w:val="300"/>
          <w:marRight w:val="300"/>
          <w:marTop w:val="0"/>
          <w:marBottom w:val="0"/>
          <w:divBdr>
            <w:top w:val="none" w:sz="0" w:space="0" w:color="auto"/>
            <w:left w:val="none" w:sz="0" w:space="0" w:color="auto"/>
            <w:bottom w:val="none" w:sz="0" w:space="0" w:color="auto"/>
            <w:right w:val="none" w:sz="0" w:space="0" w:color="auto"/>
          </w:divBdr>
        </w:div>
        <w:div w:id="617951640">
          <w:marLeft w:val="0"/>
          <w:marRight w:val="0"/>
          <w:marTop w:val="0"/>
          <w:marBottom w:val="0"/>
          <w:divBdr>
            <w:top w:val="none" w:sz="0" w:space="0" w:color="auto"/>
            <w:left w:val="none" w:sz="0" w:space="0" w:color="auto"/>
            <w:bottom w:val="none" w:sz="0" w:space="0" w:color="auto"/>
            <w:right w:val="none" w:sz="0" w:space="0" w:color="auto"/>
          </w:divBdr>
        </w:div>
        <w:div w:id="399211239">
          <w:marLeft w:val="450"/>
          <w:marRight w:val="0"/>
          <w:marTop w:val="0"/>
          <w:marBottom w:val="0"/>
          <w:divBdr>
            <w:top w:val="none" w:sz="0" w:space="0" w:color="auto"/>
            <w:left w:val="none" w:sz="0" w:space="0" w:color="auto"/>
            <w:bottom w:val="none" w:sz="0" w:space="0" w:color="auto"/>
            <w:right w:val="none" w:sz="0" w:space="0" w:color="auto"/>
          </w:divBdr>
          <w:divsChild>
            <w:div w:id="840202111">
              <w:marLeft w:val="0"/>
              <w:marRight w:val="0"/>
              <w:marTop w:val="0"/>
              <w:marBottom w:val="0"/>
              <w:divBdr>
                <w:top w:val="none" w:sz="0" w:space="0" w:color="auto"/>
                <w:left w:val="none" w:sz="0" w:space="0" w:color="auto"/>
                <w:bottom w:val="none" w:sz="0" w:space="0" w:color="auto"/>
                <w:right w:val="none" w:sz="0" w:space="0" w:color="auto"/>
              </w:divBdr>
            </w:div>
            <w:div w:id="1544519375">
              <w:marLeft w:val="450"/>
              <w:marRight w:val="0"/>
              <w:marTop w:val="0"/>
              <w:marBottom w:val="0"/>
              <w:divBdr>
                <w:top w:val="none" w:sz="0" w:space="0" w:color="auto"/>
                <w:left w:val="none" w:sz="0" w:space="0" w:color="auto"/>
                <w:bottom w:val="none" w:sz="0" w:space="0" w:color="auto"/>
                <w:right w:val="none" w:sz="0" w:space="0" w:color="auto"/>
              </w:divBdr>
            </w:div>
            <w:div w:id="1793866556">
              <w:marLeft w:val="0"/>
              <w:marRight w:val="0"/>
              <w:marTop w:val="0"/>
              <w:marBottom w:val="0"/>
              <w:divBdr>
                <w:top w:val="none" w:sz="0" w:space="0" w:color="auto"/>
                <w:left w:val="none" w:sz="0" w:space="0" w:color="auto"/>
                <w:bottom w:val="none" w:sz="0" w:space="0" w:color="auto"/>
                <w:right w:val="none" w:sz="0" w:space="0" w:color="auto"/>
              </w:divBdr>
            </w:div>
            <w:div w:id="1988508570">
              <w:marLeft w:val="450"/>
              <w:marRight w:val="0"/>
              <w:marTop w:val="0"/>
              <w:marBottom w:val="0"/>
              <w:divBdr>
                <w:top w:val="none" w:sz="0" w:space="0" w:color="auto"/>
                <w:left w:val="none" w:sz="0" w:space="0" w:color="auto"/>
                <w:bottom w:val="none" w:sz="0" w:space="0" w:color="auto"/>
                <w:right w:val="none" w:sz="0" w:space="0" w:color="auto"/>
              </w:divBdr>
            </w:div>
          </w:divsChild>
        </w:div>
        <w:div w:id="418213791">
          <w:marLeft w:val="0"/>
          <w:marRight w:val="0"/>
          <w:marTop w:val="0"/>
          <w:marBottom w:val="0"/>
          <w:divBdr>
            <w:top w:val="none" w:sz="0" w:space="0" w:color="auto"/>
            <w:left w:val="none" w:sz="0" w:space="0" w:color="auto"/>
            <w:bottom w:val="none" w:sz="0" w:space="0" w:color="auto"/>
            <w:right w:val="none" w:sz="0" w:space="0" w:color="auto"/>
          </w:divBdr>
        </w:div>
        <w:div w:id="1284846135">
          <w:marLeft w:val="450"/>
          <w:marRight w:val="0"/>
          <w:marTop w:val="0"/>
          <w:marBottom w:val="0"/>
          <w:divBdr>
            <w:top w:val="none" w:sz="0" w:space="0" w:color="auto"/>
            <w:left w:val="none" w:sz="0" w:space="0" w:color="auto"/>
            <w:bottom w:val="none" w:sz="0" w:space="0" w:color="auto"/>
            <w:right w:val="none" w:sz="0" w:space="0" w:color="auto"/>
          </w:divBdr>
        </w:div>
        <w:div w:id="155460210">
          <w:marLeft w:val="0"/>
          <w:marRight w:val="0"/>
          <w:marTop w:val="0"/>
          <w:marBottom w:val="0"/>
          <w:divBdr>
            <w:top w:val="none" w:sz="0" w:space="0" w:color="auto"/>
            <w:left w:val="none" w:sz="0" w:space="0" w:color="auto"/>
            <w:bottom w:val="none" w:sz="0" w:space="0" w:color="auto"/>
            <w:right w:val="none" w:sz="0" w:space="0" w:color="auto"/>
          </w:divBdr>
        </w:div>
        <w:div w:id="16857959">
          <w:marLeft w:val="450"/>
          <w:marRight w:val="0"/>
          <w:marTop w:val="0"/>
          <w:marBottom w:val="0"/>
          <w:divBdr>
            <w:top w:val="none" w:sz="0" w:space="0" w:color="auto"/>
            <w:left w:val="none" w:sz="0" w:space="0" w:color="auto"/>
            <w:bottom w:val="none" w:sz="0" w:space="0" w:color="auto"/>
            <w:right w:val="none" w:sz="0" w:space="0" w:color="auto"/>
          </w:divBdr>
        </w:div>
        <w:div w:id="2066369531">
          <w:marLeft w:val="0"/>
          <w:marRight w:val="0"/>
          <w:marTop w:val="0"/>
          <w:marBottom w:val="0"/>
          <w:divBdr>
            <w:top w:val="none" w:sz="0" w:space="0" w:color="auto"/>
            <w:left w:val="none" w:sz="0" w:space="0" w:color="auto"/>
            <w:bottom w:val="none" w:sz="0" w:space="0" w:color="auto"/>
            <w:right w:val="none" w:sz="0" w:space="0" w:color="auto"/>
          </w:divBdr>
        </w:div>
        <w:div w:id="8023700">
          <w:marLeft w:val="450"/>
          <w:marRight w:val="0"/>
          <w:marTop w:val="0"/>
          <w:marBottom w:val="0"/>
          <w:divBdr>
            <w:top w:val="none" w:sz="0" w:space="0" w:color="auto"/>
            <w:left w:val="none" w:sz="0" w:space="0" w:color="auto"/>
            <w:bottom w:val="none" w:sz="0" w:space="0" w:color="auto"/>
            <w:right w:val="none" w:sz="0" w:space="0" w:color="auto"/>
          </w:divBdr>
        </w:div>
        <w:div w:id="1313674334">
          <w:marLeft w:val="0"/>
          <w:marRight w:val="0"/>
          <w:marTop w:val="0"/>
          <w:marBottom w:val="0"/>
          <w:divBdr>
            <w:top w:val="none" w:sz="0" w:space="0" w:color="auto"/>
            <w:left w:val="none" w:sz="0" w:space="0" w:color="auto"/>
            <w:bottom w:val="none" w:sz="0" w:space="0" w:color="auto"/>
            <w:right w:val="none" w:sz="0" w:space="0" w:color="auto"/>
          </w:divBdr>
        </w:div>
        <w:div w:id="1594629700">
          <w:marLeft w:val="450"/>
          <w:marRight w:val="0"/>
          <w:marTop w:val="0"/>
          <w:marBottom w:val="0"/>
          <w:divBdr>
            <w:top w:val="none" w:sz="0" w:space="0" w:color="auto"/>
            <w:left w:val="none" w:sz="0" w:space="0" w:color="auto"/>
            <w:bottom w:val="none" w:sz="0" w:space="0" w:color="auto"/>
            <w:right w:val="none" w:sz="0" w:space="0" w:color="auto"/>
          </w:divBdr>
        </w:div>
      </w:divsChild>
    </w:div>
    <w:div w:id="885338990">
      <w:bodyDiv w:val="1"/>
      <w:marLeft w:val="0"/>
      <w:marRight w:val="0"/>
      <w:marTop w:val="0"/>
      <w:marBottom w:val="0"/>
      <w:divBdr>
        <w:top w:val="none" w:sz="0" w:space="0" w:color="auto"/>
        <w:left w:val="none" w:sz="0" w:space="0" w:color="auto"/>
        <w:bottom w:val="none" w:sz="0" w:space="0" w:color="auto"/>
        <w:right w:val="none" w:sz="0" w:space="0" w:color="auto"/>
      </w:divBdr>
    </w:div>
    <w:div w:id="900868486">
      <w:bodyDiv w:val="1"/>
      <w:marLeft w:val="0"/>
      <w:marRight w:val="0"/>
      <w:marTop w:val="0"/>
      <w:marBottom w:val="0"/>
      <w:divBdr>
        <w:top w:val="none" w:sz="0" w:space="0" w:color="auto"/>
        <w:left w:val="none" w:sz="0" w:space="0" w:color="auto"/>
        <w:bottom w:val="none" w:sz="0" w:space="0" w:color="auto"/>
        <w:right w:val="none" w:sz="0" w:space="0" w:color="auto"/>
      </w:divBdr>
      <w:divsChild>
        <w:div w:id="1262880823">
          <w:marLeft w:val="0"/>
          <w:marRight w:val="0"/>
          <w:marTop w:val="0"/>
          <w:marBottom w:val="0"/>
          <w:divBdr>
            <w:top w:val="none" w:sz="0" w:space="0" w:color="auto"/>
            <w:left w:val="none" w:sz="0" w:space="0" w:color="auto"/>
            <w:bottom w:val="none" w:sz="0" w:space="0" w:color="auto"/>
            <w:right w:val="none" w:sz="0" w:space="0" w:color="auto"/>
          </w:divBdr>
        </w:div>
      </w:divsChild>
    </w:div>
    <w:div w:id="909460945">
      <w:bodyDiv w:val="1"/>
      <w:marLeft w:val="0"/>
      <w:marRight w:val="0"/>
      <w:marTop w:val="0"/>
      <w:marBottom w:val="0"/>
      <w:divBdr>
        <w:top w:val="none" w:sz="0" w:space="0" w:color="auto"/>
        <w:left w:val="none" w:sz="0" w:space="0" w:color="auto"/>
        <w:bottom w:val="none" w:sz="0" w:space="0" w:color="auto"/>
        <w:right w:val="none" w:sz="0" w:space="0" w:color="auto"/>
      </w:divBdr>
    </w:div>
    <w:div w:id="933780998">
      <w:bodyDiv w:val="1"/>
      <w:marLeft w:val="0"/>
      <w:marRight w:val="0"/>
      <w:marTop w:val="0"/>
      <w:marBottom w:val="0"/>
      <w:divBdr>
        <w:top w:val="none" w:sz="0" w:space="0" w:color="auto"/>
        <w:left w:val="none" w:sz="0" w:space="0" w:color="auto"/>
        <w:bottom w:val="none" w:sz="0" w:space="0" w:color="auto"/>
        <w:right w:val="none" w:sz="0" w:space="0" w:color="auto"/>
      </w:divBdr>
    </w:div>
    <w:div w:id="956521422">
      <w:bodyDiv w:val="1"/>
      <w:marLeft w:val="0"/>
      <w:marRight w:val="0"/>
      <w:marTop w:val="0"/>
      <w:marBottom w:val="0"/>
      <w:divBdr>
        <w:top w:val="none" w:sz="0" w:space="0" w:color="auto"/>
        <w:left w:val="none" w:sz="0" w:space="0" w:color="auto"/>
        <w:bottom w:val="none" w:sz="0" w:space="0" w:color="auto"/>
        <w:right w:val="none" w:sz="0" w:space="0" w:color="auto"/>
      </w:divBdr>
      <w:divsChild>
        <w:div w:id="431321643">
          <w:marLeft w:val="0"/>
          <w:marRight w:val="0"/>
          <w:marTop w:val="0"/>
          <w:marBottom w:val="0"/>
          <w:divBdr>
            <w:top w:val="none" w:sz="0" w:space="0" w:color="auto"/>
            <w:left w:val="none" w:sz="0" w:space="0" w:color="auto"/>
            <w:bottom w:val="none" w:sz="0" w:space="0" w:color="auto"/>
            <w:right w:val="none" w:sz="0" w:space="0" w:color="auto"/>
          </w:divBdr>
        </w:div>
        <w:div w:id="1400404841">
          <w:marLeft w:val="0"/>
          <w:marRight w:val="0"/>
          <w:marTop w:val="0"/>
          <w:marBottom w:val="0"/>
          <w:divBdr>
            <w:top w:val="none" w:sz="0" w:space="0" w:color="auto"/>
            <w:left w:val="none" w:sz="0" w:space="0" w:color="auto"/>
            <w:bottom w:val="none" w:sz="0" w:space="0" w:color="auto"/>
            <w:right w:val="none" w:sz="0" w:space="0" w:color="auto"/>
          </w:divBdr>
          <w:divsChild>
            <w:div w:id="72436763">
              <w:marLeft w:val="0"/>
              <w:marRight w:val="0"/>
              <w:marTop w:val="0"/>
              <w:marBottom w:val="0"/>
              <w:divBdr>
                <w:top w:val="none" w:sz="0" w:space="0" w:color="auto"/>
                <w:left w:val="none" w:sz="0" w:space="0" w:color="auto"/>
                <w:bottom w:val="none" w:sz="0" w:space="0" w:color="auto"/>
                <w:right w:val="none" w:sz="0" w:space="0" w:color="auto"/>
              </w:divBdr>
            </w:div>
          </w:divsChild>
        </w:div>
        <w:div w:id="1734304993">
          <w:marLeft w:val="0"/>
          <w:marRight w:val="0"/>
          <w:marTop w:val="0"/>
          <w:marBottom w:val="0"/>
          <w:divBdr>
            <w:top w:val="none" w:sz="0" w:space="0" w:color="auto"/>
            <w:left w:val="none" w:sz="0" w:space="0" w:color="auto"/>
            <w:bottom w:val="none" w:sz="0" w:space="0" w:color="auto"/>
            <w:right w:val="none" w:sz="0" w:space="0" w:color="auto"/>
          </w:divBdr>
          <w:divsChild>
            <w:div w:id="442966895">
              <w:marLeft w:val="0"/>
              <w:marRight w:val="0"/>
              <w:marTop w:val="0"/>
              <w:marBottom w:val="0"/>
              <w:divBdr>
                <w:top w:val="none" w:sz="0" w:space="0" w:color="auto"/>
                <w:left w:val="none" w:sz="0" w:space="0" w:color="auto"/>
                <w:bottom w:val="none" w:sz="0" w:space="0" w:color="auto"/>
                <w:right w:val="none" w:sz="0" w:space="0" w:color="auto"/>
              </w:divBdr>
            </w:div>
          </w:divsChild>
        </w:div>
        <w:div w:id="840701038">
          <w:marLeft w:val="0"/>
          <w:marRight w:val="0"/>
          <w:marTop w:val="0"/>
          <w:marBottom w:val="0"/>
          <w:divBdr>
            <w:top w:val="none" w:sz="0" w:space="0" w:color="auto"/>
            <w:left w:val="none" w:sz="0" w:space="0" w:color="auto"/>
            <w:bottom w:val="none" w:sz="0" w:space="0" w:color="auto"/>
            <w:right w:val="none" w:sz="0" w:space="0" w:color="auto"/>
          </w:divBdr>
          <w:divsChild>
            <w:div w:id="671568790">
              <w:marLeft w:val="0"/>
              <w:marRight w:val="0"/>
              <w:marTop w:val="0"/>
              <w:marBottom w:val="0"/>
              <w:divBdr>
                <w:top w:val="none" w:sz="0" w:space="0" w:color="auto"/>
                <w:left w:val="none" w:sz="0" w:space="0" w:color="auto"/>
                <w:bottom w:val="none" w:sz="0" w:space="0" w:color="auto"/>
                <w:right w:val="none" w:sz="0" w:space="0" w:color="auto"/>
              </w:divBdr>
            </w:div>
          </w:divsChild>
        </w:div>
        <w:div w:id="962618119">
          <w:marLeft w:val="0"/>
          <w:marRight w:val="0"/>
          <w:marTop w:val="0"/>
          <w:marBottom w:val="0"/>
          <w:divBdr>
            <w:top w:val="none" w:sz="0" w:space="0" w:color="auto"/>
            <w:left w:val="none" w:sz="0" w:space="0" w:color="auto"/>
            <w:bottom w:val="none" w:sz="0" w:space="0" w:color="auto"/>
            <w:right w:val="none" w:sz="0" w:space="0" w:color="auto"/>
          </w:divBdr>
          <w:divsChild>
            <w:div w:id="1563786125">
              <w:marLeft w:val="0"/>
              <w:marRight w:val="0"/>
              <w:marTop w:val="0"/>
              <w:marBottom w:val="0"/>
              <w:divBdr>
                <w:top w:val="none" w:sz="0" w:space="0" w:color="auto"/>
                <w:left w:val="none" w:sz="0" w:space="0" w:color="auto"/>
                <w:bottom w:val="none" w:sz="0" w:space="0" w:color="auto"/>
                <w:right w:val="none" w:sz="0" w:space="0" w:color="auto"/>
              </w:divBdr>
            </w:div>
            <w:div w:id="1119953569">
              <w:marLeft w:val="0"/>
              <w:marRight w:val="0"/>
              <w:marTop w:val="0"/>
              <w:marBottom w:val="0"/>
              <w:divBdr>
                <w:top w:val="none" w:sz="0" w:space="0" w:color="auto"/>
                <w:left w:val="none" w:sz="0" w:space="0" w:color="auto"/>
                <w:bottom w:val="none" w:sz="0" w:space="0" w:color="auto"/>
                <w:right w:val="none" w:sz="0" w:space="0" w:color="auto"/>
              </w:divBdr>
              <w:divsChild>
                <w:div w:id="1965576736">
                  <w:marLeft w:val="0"/>
                  <w:marRight w:val="0"/>
                  <w:marTop w:val="0"/>
                  <w:marBottom w:val="0"/>
                  <w:divBdr>
                    <w:top w:val="none" w:sz="0" w:space="0" w:color="auto"/>
                    <w:left w:val="none" w:sz="0" w:space="0" w:color="auto"/>
                    <w:bottom w:val="none" w:sz="0" w:space="0" w:color="auto"/>
                    <w:right w:val="none" w:sz="0" w:space="0" w:color="auto"/>
                  </w:divBdr>
                </w:div>
              </w:divsChild>
            </w:div>
            <w:div w:id="2131045731">
              <w:marLeft w:val="0"/>
              <w:marRight w:val="0"/>
              <w:marTop w:val="0"/>
              <w:marBottom w:val="0"/>
              <w:divBdr>
                <w:top w:val="none" w:sz="0" w:space="0" w:color="auto"/>
                <w:left w:val="none" w:sz="0" w:space="0" w:color="auto"/>
                <w:bottom w:val="none" w:sz="0" w:space="0" w:color="auto"/>
                <w:right w:val="none" w:sz="0" w:space="0" w:color="auto"/>
              </w:divBdr>
              <w:divsChild>
                <w:div w:id="1689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8281">
      <w:bodyDiv w:val="1"/>
      <w:marLeft w:val="0"/>
      <w:marRight w:val="0"/>
      <w:marTop w:val="0"/>
      <w:marBottom w:val="0"/>
      <w:divBdr>
        <w:top w:val="none" w:sz="0" w:space="0" w:color="auto"/>
        <w:left w:val="none" w:sz="0" w:space="0" w:color="auto"/>
        <w:bottom w:val="none" w:sz="0" w:space="0" w:color="auto"/>
        <w:right w:val="none" w:sz="0" w:space="0" w:color="auto"/>
      </w:divBdr>
      <w:divsChild>
        <w:div w:id="85002930">
          <w:marLeft w:val="300"/>
          <w:marRight w:val="300"/>
          <w:marTop w:val="0"/>
          <w:marBottom w:val="0"/>
          <w:divBdr>
            <w:top w:val="none" w:sz="0" w:space="0" w:color="auto"/>
            <w:left w:val="none" w:sz="0" w:space="0" w:color="auto"/>
            <w:bottom w:val="none" w:sz="0" w:space="0" w:color="auto"/>
            <w:right w:val="none" w:sz="0" w:space="0" w:color="auto"/>
          </w:divBdr>
        </w:div>
        <w:div w:id="1685400343">
          <w:marLeft w:val="225"/>
          <w:marRight w:val="0"/>
          <w:marTop w:val="0"/>
          <w:marBottom w:val="0"/>
          <w:divBdr>
            <w:top w:val="none" w:sz="0" w:space="0" w:color="auto"/>
            <w:left w:val="none" w:sz="0" w:space="0" w:color="auto"/>
            <w:bottom w:val="none" w:sz="0" w:space="0" w:color="auto"/>
            <w:right w:val="none" w:sz="0" w:space="0" w:color="auto"/>
          </w:divBdr>
        </w:div>
        <w:div w:id="815073816">
          <w:marLeft w:val="600"/>
          <w:marRight w:val="0"/>
          <w:marTop w:val="0"/>
          <w:marBottom w:val="0"/>
          <w:divBdr>
            <w:top w:val="none" w:sz="0" w:space="0" w:color="auto"/>
            <w:left w:val="none" w:sz="0" w:space="0" w:color="auto"/>
            <w:bottom w:val="none" w:sz="0" w:space="0" w:color="auto"/>
            <w:right w:val="none" w:sz="0" w:space="0" w:color="auto"/>
          </w:divBdr>
        </w:div>
        <w:div w:id="1418406045">
          <w:marLeft w:val="225"/>
          <w:marRight w:val="0"/>
          <w:marTop w:val="0"/>
          <w:marBottom w:val="0"/>
          <w:divBdr>
            <w:top w:val="none" w:sz="0" w:space="0" w:color="auto"/>
            <w:left w:val="none" w:sz="0" w:space="0" w:color="auto"/>
            <w:bottom w:val="none" w:sz="0" w:space="0" w:color="auto"/>
            <w:right w:val="none" w:sz="0" w:space="0" w:color="auto"/>
          </w:divBdr>
        </w:div>
        <w:div w:id="907419391">
          <w:marLeft w:val="600"/>
          <w:marRight w:val="0"/>
          <w:marTop w:val="0"/>
          <w:marBottom w:val="0"/>
          <w:divBdr>
            <w:top w:val="none" w:sz="0" w:space="0" w:color="auto"/>
            <w:left w:val="none" w:sz="0" w:space="0" w:color="auto"/>
            <w:bottom w:val="none" w:sz="0" w:space="0" w:color="auto"/>
            <w:right w:val="none" w:sz="0" w:space="0" w:color="auto"/>
          </w:divBdr>
        </w:div>
      </w:divsChild>
    </w:div>
    <w:div w:id="980765670">
      <w:bodyDiv w:val="1"/>
      <w:marLeft w:val="0"/>
      <w:marRight w:val="0"/>
      <w:marTop w:val="0"/>
      <w:marBottom w:val="0"/>
      <w:divBdr>
        <w:top w:val="none" w:sz="0" w:space="0" w:color="auto"/>
        <w:left w:val="none" w:sz="0" w:space="0" w:color="auto"/>
        <w:bottom w:val="none" w:sz="0" w:space="0" w:color="auto"/>
        <w:right w:val="none" w:sz="0" w:space="0" w:color="auto"/>
      </w:divBdr>
      <w:divsChild>
        <w:div w:id="1222132479">
          <w:marLeft w:val="300"/>
          <w:marRight w:val="300"/>
          <w:marTop w:val="0"/>
          <w:marBottom w:val="0"/>
          <w:divBdr>
            <w:top w:val="none" w:sz="0" w:space="0" w:color="auto"/>
            <w:left w:val="none" w:sz="0" w:space="0" w:color="auto"/>
            <w:bottom w:val="none" w:sz="0" w:space="0" w:color="auto"/>
            <w:right w:val="none" w:sz="0" w:space="0" w:color="auto"/>
          </w:divBdr>
        </w:div>
        <w:div w:id="1221864692">
          <w:marLeft w:val="0"/>
          <w:marRight w:val="0"/>
          <w:marTop w:val="0"/>
          <w:marBottom w:val="0"/>
          <w:divBdr>
            <w:top w:val="none" w:sz="0" w:space="0" w:color="auto"/>
            <w:left w:val="none" w:sz="0" w:space="0" w:color="auto"/>
            <w:bottom w:val="none" w:sz="0" w:space="0" w:color="auto"/>
            <w:right w:val="none" w:sz="0" w:space="0" w:color="auto"/>
          </w:divBdr>
        </w:div>
        <w:div w:id="670332034">
          <w:marLeft w:val="450"/>
          <w:marRight w:val="0"/>
          <w:marTop w:val="0"/>
          <w:marBottom w:val="0"/>
          <w:divBdr>
            <w:top w:val="none" w:sz="0" w:space="0" w:color="auto"/>
            <w:left w:val="none" w:sz="0" w:space="0" w:color="auto"/>
            <w:bottom w:val="none" w:sz="0" w:space="0" w:color="auto"/>
            <w:right w:val="none" w:sz="0" w:space="0" w:color="auto"/>
          </w:divBdr>
        </w:div>
      </w:divsChild>
    </w:div>
    <w:div w:id="1011025977">
      <w:bodyDiv w:val="1"/>
      <w:marLeft w:val="0"/>
      <w:marRight w:val="0"/>
      <w:marTop w:val="0"/>
      <w:marBottom w:val="0"/>
      <w:divBdr>
        <w:top w:val="none" w:sz="0" w:space="0" w:color="auto"/>
        <w:left w:val="none" w:sz="0" w:space="0" w:color="auto"/>
        <w:bottom w:val="none" w:sz="0" w:space="0" w:color="auto"/>
        <w:right w:val="none" w:sz="0" w:space="0" w:color="auto"/>
      </w:divBdr>
      <w:divsChild>
        <w:div w:id="35276124">
          <w:marLeft w:val="225"/>
          <w:marRight w:val="0"/>
          <w:marTop w:val="0"/>
          <w:marBottom w:val="0"/>
          <w:divBdr>
            <w:top w:val="none" w:sz="0" w:space="0" w:color="auto"/>
            <w:left w:val="none" w:sz="0" w:space="0" w:color="auto"/>
            <w:bottom w:val="none" w:sz="0" w:space="0" w:color="auto"/>
            <w:right w:val="none" w:sz="0" w:space="0" w:color="auto"/>
          </w:divBdr>
        </w:div>
        <w:div w:id="2021083863">
          <w:marLeft w:val="600"/>
          <w:marRight w:val="0"/>
          <w:marTop w:val="0"/>
          <w:marBottom w:val="0"/>
          <w:divBdr>
            <w:top w:val="none" w:sz="0" w:space="0" w:color="auto"/>
            <w:left w:val="none" w:sz="0" w:space="0" w:color="auto"/>
            <w:bottom w:val="none" w:sz="0" w:space="0" w:color="auto"/>
            <w:right w:val="none" w:sz="0" w:space="0" w:color="auto"/>
          </w:divBdr>
        </w:div>
        <w:div w:id="1194732388">
          <w:marLeft w:val="225"/>
          <w:marRight w:val="0"/>
          <w:marTop w:val="0"/>
          <w:marBottom w:val="0"/>
          <w:divBdr>
            <w:top w:val="none" w:sz="0" w:space="0" w:color="auto"/>
            <w:left w:val="none" w:sz="0" w:space="0" w:color="auto"/>
            <w:bottom w:val="none" w:sz="0" w:space="0" w:color="auto"/>
            <w:right w:val="none" w:sz="0" w:space="0" w:color="auto"/>
          </w:divBdr>
        </w:div>
        <w:div w:id="594020133">
          <w:marLeft w:val="600"/>
          <w:marRight w:val="0"/>
          <w:marTop w:val="0"/>
          <w:marBottom w:val="0"/>
          <w:divBdr>
            <w:top w:val="none" w:sz="0" w:space="0" w:color="auto"/>
            <w:left w:val="none" w:sz="0" w:space="0" w:color="auto"/>
            <w:bottom w:val="none" w:sz="0" w:space="0" w:color="auto"/>
            <w:right w:val="none" w:sz="0" w:space="0" w:color="auto"/>
          </w:divBdr>
        </w:div>
        <w:div w:id="581525137">
          <w:marLeft w:val="225"/>
          <w:marRight w:val="0"/>
          <w:marTop w:val="0"/>
          <w:marBottom w:val="0"/>
          <w:divBdr>
            <w:top w:val="none" w:sz="0" w:space="0" w:color="auto"/>
            <w:left w:val="none" w:sz="0" w:space="0" w:color="auto"/>
            <w:bottom w:val="none" w:sz="0" w:space="0" w:color="auto"/>
            <w:right w:val="none" w:sz="0" w:space="0" w:color="auto"/>
          </w:divBdr>
        </w:div>
        <w:div w:id="71049651">
          <w:marLeft w:val="600"/>
          <w:marRight w:val="0"/>
          <w:marTop w:val="0"/>
          <w:marBottom w:val="0"/>
          <w:divBdr>
            <w:top w:val="none" w:sz="0" w:space="0" w:color="auto"/>
            <w:left w:val="none" w:sz="0" w:space="0" w:color="auto"/>
            <w:bottom w:val="none" w:sz="0" w:space="0" w:color="auto"/>
            <w:right w:val="none" w:sz="0" w:space="0" w:color="auto"/>
          </w:divBdr>
        </w:div>
        <w:div w:id="1929577927">
          <w:marLeft w:val="225"/>
          <w:marRight w:val="0"/>
          <w:marTop w:val="0"/>
          <w:marBottom w:val="0"/>
          <w:divBdr>
            <w:top w:val="none" w:sz="0" w:space="0" w:color="auto"/>
            <w:left w:val="none" w:sz="0" w:space="0" w:color="auto"/>
            <w:bottom w:val="none" w:sz="0" w:space="0" w:color="auto"/>
            <w:right w:val="none" w:sz="0" w:space="0" w:color="auto"/>
          </w:divBdr>
        </w:div>
        <w:div w:id="677997801">
          <w:marLeft w:val="600"/>
          <w:marRight w:val="0"/>
          <w:marTop w:val="0"/>
          <w:marBottom w:val="0"/>
          <w:divBdr>
            <w:top w:val="none" w:sz="0" w:space="0" w:color="auto"/>
            <w:left w:val="none" w:sz="0" w:space="0" w:color="auto"/>
            <w:bottom w:val="none" w:sz="0" w:space="0" w:color="auto"/>
            <w:right w:val="none" w:sz="0" w:space="0" w:color="auto"/>
          </w:divBdr>
        </w:div>
        <w:div w:id="1397825043">
          <w:marLeft w:val="225"/>
          <w:marRight w:val="0"/>
          <w:marTop w:val="0"/>
          <w:marBottom w:val="0"/>
          <w:divBdr>
            <w:top w:val="none" w:sz="0" w:space="0" w:color="auto"/>
            <w:left w:val="none" w:sz="0" w:space="0" w:color="auto"/>
            <w:bottom w:val="none" w:sz="0" w:space="0" w:color="auto"/>
            <w:right w:val="none" w:sz="0" w:space="0" w:color="auto"/>
          </w:divBdr>
        </w:div>
        <w:div w:id="1413817111">
          <w:marLeft w:val="600"/>
          <w:marRight w:val="0"/>
          <w:marTop w:val="0"/>
          <w:marBottom w:val="0"/>
          <w:divBdr>
            <w:top w:val="none" w:sz="0" w:space="0" w:color="auto"/>
            <w:left w:val="none" w:sz="0" w:space="0" w:color="auto"/>
            <w:bottom w:val="none" w:sz="0" w:space="0" w:color="auto"/>
            <w:right w:val="none" w:sz="0" w:space="0" w:color="auto"/>
          </w:divBdr>
        </w:div>
      </w:divsChild>
    </w:div>
    <w:div w:id="1011951674">
      <w:bodyDiv w:val="1"/>
      <w:marLeft w:val="0"/>
      <w:marRight w:val="0"/>
      <w:marTop w:val="0"/>
      <w:marBottom w:val="0"/>
      <w:divBdr>
        <w:top w:val="none" w:sz="0" w:space="0" w:color="auto"/>
        <w:left w:val="none" w:sz="0" w:space="0" w:color="auto"/>
        <w:bottom w:val="none" w:sz="0" w:space="0" w:color="auto"/>
        <w:right w:val="none" w:sz="0" w:space="0" w:color="auto"/>
      </w:divBdr>
      <w:divsChild>
        <w:div w:id="757874377">
          <w:marLeft w:val="0"/>
          <w:marRight w:val="0"/>
          <w:marTop w:val="0"/>
          <w:marBottom w:val="0"/>
          <w:divBdr>
            <w:top w:val="none" w:sz="0" w:space="0" w:color="auto"/>
            <w:left w:val="none" w:sz="0" w:space="0" w:color="auto"/>
            <w:bottom w:val="none" w:sz="0" w:space="0" w:color="auto"/>
            <w:right w:val="none" w:sz="0" w:space="0" w:color="auto"/>
          </w:divBdr>
        </w:div>
      </w:divsChild>
    </w:div>
    <w:div w:id="1021006199">
      <w:bodyDiv w:val="1"/>
      <w:marLeft w:val="0"/>
      <w:marRight w:val="0"/>
      <w:marTop w:val="0"/>
      <w:marBottom w:val="0"/>
      <w:divBdr>
        <w:top w:val="none" w:sz="0" w:space="0" w:color="auto"/>
        <w:left w:val="none" w:sz="0" w:space="0" w:color="auto"/>
        <w:bottom w:val="none" w:sz="0" w:space="0" w:color="auto"/>
        <w:right w:val="none" w:sz="0" w:space="0" w:color="auto"/>
      </w:divBdr>
      <w:divsChild>
        <w:div w:id="2102680008">
          <w:marLeft w:val="300"/>
          <w:marRight w:val="300"/>
          <w:marTop w:val="0"/>
          <w:marBottom w:val="0"/>
          <w:divBdr>
            <w:top w:val="none" w:sz="0" w:space="0" w:color="auto"/>
            <w:left w:val="none" w:sz="0" w:space="0" w:color="auto"/>
            <w:bottom w:val="none" w:sz="0" w:space="0" w:color="auto"/>
            <w:right w:val="none" w:sz="0" w:space="0" w:color="auto"/>
          </w:divBdr>
        </w:div>
        <w:div w:id="2070112143">
          <w:marLeft w:val="0"/>
          <w:marRight w:val="0"/>
          <w:marTop w:val="0"/>
          <w:marBottom w:val="0"/>
          <w:divBdr>
            <w:top w:val="none" w:sz="0" w:space="0" w:color="auto"/>
            <w:left w:val="none" w:sz="0" w:space="0" w:color="auto"/>
            <w:bottom w:val="none" w:sz="0" w:space="0" w:color="auto"/>
            <w:right w:val="none" w:sz="0" w:space="0" w:color="auto"/>
          </w:divBdr>
        </w:div>
        <w:div w:id="864555951">
          <w:marLeft w:val="450"/>
          <w:marRight w:val="0"/>
          <w:marTop w:val="0"/>
          <w:marBottom w:val="0"/>
          <w:divBdr>
            <w:top w:val="none" w:sz="0" w:space="0" w:color="auto"/>
            <w:left w:val="none" w:sz="0" w:space="0" w:color="auto"/>
            <w:bottom w:val="none" w:sz="0" w:space="0" w:color="auto"/>
            <w:right w:val="none" w:sz="0" w:space="0" w:color="auto"/>
          </w:divBdr>
          <w:divsChild>
            <w:div w:id="239140875">
              <w:marLeft w:val="0"/>
              <w:marRight w:val="0"/>
              <w:marTop w:val="0"/>
              <w:marBottom w:val="0"/>
              <w:divBdr>
                <w:top w:val="none" w:sz="0" w:space="0" w:color="auto"/>
                <w:left w:val="none" w:sz="0" w:space="0" w:color="auto"/>
                <w:bottom w:val="none" w:sz="0" w:space="0" w:color="auto"/>
                <w:right w:val="none" w:sz="0" w:space="0" w:color="auto"/>
              </w:divBdr>
            </w:div>
            <w:div w:id="1037508555">
              <w:marLeft w:val="450"/>
              <w:marRight w:val="0"/>
              <w:marTop w:val="0"/>
              <w:marBottom w:val="0"/>
              <w:divBdr>
                <w:top w:val="none" w:sz="0" w:space="0" w:color="auto"/>
                <w:left w:val="none" w:sz="0" w:space="0" w:color="auto"/>
                <w:bottom w:val="none" w:sz="0" w:space="0" w:color="auto"/>
                <w:right w:val="none" w:sz="0" w:space="0" w:color="auto"/>
              </w:divBdr>
            </w:div>
            <w:div w:id="788739065">
              <w:marLeft w:val="0"/>
              <w:marRight w:val="0"/>
              <w:marTop w:val="0"/>
              <w:marBottom w:val="0"/>
              <w:divBdr>
                <w:top w:val="none" w:sz="0" w:space="0" w:color="auto"/>
                <w:left w:val="none" w:sz="0" w:space="0" w:color="auto"/>
                <w:bottom w:val="none" w:sz="0" w:space="0" w:color="auto"/>
                <w:right w:val="none" w:sz="0" w:space="0" w:color="auto"/>
              </w:divBdr>
            </w:div>
            <w:div w:id="2027555705">
              <w:marLeft w:val="450"/>
              <w:marRight w:val="0"/>
              <w:marTop w:val="0"/>
              <w:marBottom w:val="0"/>
              <w:divBdr>
                <w:top w:val="none" w:sz="0" w:space="0" w:color="auto"/>
                <w:left w:val="none" w:sz="0" w:space="0" w:color="auto"/>
                <w:bottom w:val="none" w:sz="0" w:space="0" w:color="auto"/>
                <w:right w:val="none" w:sz="0" w:space="0" w:color="auto"/>
              </w:divBdr>
            </w:div>
            <w:div w:id="724715614">
              <w:marLeft w:val="0"/>
              <w:marRight w:val="0"/>
              <w:marTop w:val="0"/>
              <w:marBottom w:val="0"/>
              <w:divBdr>
                <w:top w:val="none" w:sz="0" w:space="0" w:color="auto"/>
                <w:left w:val="none" w:sz="0" w:space="0" w:color="auto"/>
                <w:bottom w:val="none" w:sz="0" w:space="0" w:color="auto"/>
                <w:right w:val="none" w:sz="0" w:space="0" w:color="auto"/>
              </w:divBdr>
            </w:div>
            <w:div w:id="1541480495">
              <w:marLeft w:val="450"/>
              <w:marRight w:val="0"/>
              <w:marTop w:val="0"/>
              <w:marBottom w:val="0"/>
              <w:divBdr>
                <w:top w:val="none" w:sz="0" w:space="0" w:color="auto"/>
                <w:left w:val="none" w:sz="0" w:space="0" w:color="auto"/>
                <w:bottom w:val="none" w:sz="0" w:space="0" w:color="auto"/>
                <w:right w:val="none" w:sz="0" w:space="0" w:color="auto"/>
              </w:divBdr>
            </w:div>
            <w:div w:id="1191186743">
              <w:marLeft w:val="0"/>
              <w:marRight w:val="0"/>
              <w:marTop w:val="0"/>
              <w:marBottom w:val="0"/>
              <w:divBdr>
                <w:top w:val="none" w:sz="0" w:space="0" w:color="auto"/>
                <w:left w:val="none" w:sz="0" w:space="0" w:color="auto"/>
                <w:bottom w:val="none" w:sz="0" w:space="0" w:color="auto"/>
                <w:right w:val="none" w:sz="0" w:space="0" w:color="auto"/>
              </w:divBdr>
            </w:div>
            <w:div w:id="131992958">
              <w:marLeft w:val="450"/>
              <w:marRight w:val="0"/>
              <w:marTop w:val="0"/>
              <w:marBottom w:val="0"/>
              <w:divBdr>
                <w:top w:val="none" w:sz="0" w:space="0" w:color="auto"/>
                <w:left w:val="none" w:sz="0" w:space="0" w:color="auto"/>
                <w:bottom w:val="none" w:sz="0" w:space="0" w:color="auto"/>
                <w:right w:val="none" w:sz="0" w:space="0" w:color="auto"/>
              </w:divBdr>
            </w:div>
            <w:div w:id="632492009">
              <w:marLeft w:val="0"/>
              <w:marRight w:val="0"/>
              <w:marTop w:val="0"/>
              <w:marBottom w:val="0"/>
              <w:divBdr>
                <w:top w:val="none" w:sz="0" w:space="0" w:color="auto"/>
                <w:left w:val="none" w:sz="0" w:space="0" w:color="auto"/>
                <w:bottom w:val="none" w:sz="0" w:space="0" w:color="auto"/>
                <w:right w:val="none" w:sz="0" w:space="0" w:color="auto"/>
              </w:divBdr>
            </w:div>
            <w:div w:id="1911962137">
              <w:marLeft w:val="450"/>
              <w:marRight w:val="0"/>
              <w:marTop w:val="0"/>
              <w:marBottom w:val="0"/>
              <w:divBdr>
                <w:top w:val="none" w:sz="0" w:space="0" w:color="auto"/>
                <w:left w:val="none" w:sz="0" w:space="0" w:color="auto"/>
                <w:bottom w:val="none" w:sz="0" w:space="0" w:color="auto"/>
                <w:right w:val="none" w:sz="0" w:space="0" w:color="auto"/>
              </w:divBdr>
            </w:div>
            <w:div w:id="1884055874">
              <w:marLeft w:val="0"/>
              <w:marRight w:val="0"/>
              <w:marTop w:val="0"/>
              <w:marBottom w:val="0"/>
              <w:divBdr>
                <w:top w:val="none" w:sz="0" w:space="0" w:color="auto"/>
                <w:left w:val="none" w:sz="0" w:space="0" w:color="auto"/>
                <w:bottom w:val="none" w:sz="0" w:space="0" w:color="auto"/>
                <w:right w:val="none" w:sz="0" w:space="0" w:color="auto"/>
              </w:divBdr>
            </w:div>
            <w:div w:id="646588724">
              <w:marLeft w:val="450"/>
              <w:marRight w:val="0"/>
              <w:marTop w:val="0"/>
              <w:marBottom w:val="0"/>
              <w:divBdr>
                <w:top w:val="none" w:sz="0" w:space="0" w:color="auto"/>
                <w:left w:val="none" w:sz="0" w:space="0" w:color="auto"/>
                <w:bottom w:val="none" w:sz="0" w:space="0" w:color="auto"/>
                <w:right w:val="none" w:sz="0" w:space="0" w:color="auto"/>
              </w:divBdr>
            </w:div>
            <w:div w:id="927269986">
              <w:marLeft w:val="0"/>
              <w:marRight w:val="0"/>
              <w:marTop w:val="0"/>
              <w:marBottom w:val="0"/>
              <w:divBdr>
                <w:top w:val="none" w:sz="0" w:space="0" w:color="auto"/>
                <w:left w:val="none" w:sz="0" w:space="0" w:color="auto"/>
                <w:bottom w:val="none" w:sz="0" w:space="0" w:color="auto"/>
                <w:right w:val="none" w:sz="0" w:space="0" w:color="auto"/>
              </w:divBdr>
            </w:div>
            <w:div w:id="1005128465">
              <w:marLeft w:val="450"/>
              <w:marRight w:val="0"/>
              <w:marTop w:val="0"/>
              <w:marBottom w:val="0"/>
              <w:divBdr>
                <w:top w:val="none" w:sz="0" w:space="0" w:color="auto"/>
                <w:left w:val="none" w:sz="0" w:space="0" w:color="auto"/>
                <w:bottom w:val="none" w:sz="0" w:space="0" w:color="auto"/>
                <w:right w:val="none" w:sz="0" w:space="0" w:color="auto"/>
              </w:divBdr>
            </w:div>
            <w:div w:id="161940332">
              <w:marLeft w:val="0"/>
              <w:marRight w:val="0"/>
              <w:marTop w:val="0"/>
              <w:marBottom w:val="0"/>
              <w:divBdr>
                <w:top w:val="none" w:sz="0" w:space="0" w:color="auto"/>
                <w:left w:val="none" w:sz="0" w:space="0" w:color="auto"/>
                <w:bottom w:val="none" w:sz="0" w:space="0" w:color="auto"/>
                <w:right w:val="none" w:sz="0" w:space="0" w:color="auto"/>
              </w:divBdr>
            </w:div>
            <w:div w:id="1456632257">
              <w:marLeft w:val="450"/>
              <w:marRight w:val="0"/>
              <w:marTop w:val="0"/>
              <w:marBottom w:val="0"/>
              <w:divBdr>
                <w:top w:val="none" w:sz="0" w:space="0" w:color="auto"/>
                <w:left w:val="none" w:sz="0" w:space="0" w:color="auto"/>
                <w:bottom w:val="none" w:sz="0" w:space="0" w:color="auto"/>
                <w:right w:val="none" w:sz="0" w:space="0" w:color="auto"/>
              </w:divBdr>
            </w:div>
            <w:div w:id="721825686">
              <w:marLeft w:val="0"/>
              <w:marRight w:val="0"/>
              <w:marTop w:val="0"/>
              <w:marBottom w:val="0"/>
              <w:divBdr>
                <w:top w:val="none" w:sz="0" w:space="0" w:color="auto"/>
                <w:left w:val="none" w:sz="0" w:space="0" w:color="auto"/>
                <w:bottom w:val="none" w:sz="0" w:space="0" w:color="auto"/>
                <w:right w:val="none" w:sz="0" w:space="0" w:color="auto"/>
              </w:divBdr>
            </w:div>
            <w:div w:id="453451814">
              <w:marLeft w:val="450"/>
              <w:marRight w:val="0"/>
              <w:marTop w:val="0"/>
              <w:marBottom w:val="0"/>
              <w:divBdr>
                <w:top w:val="none" w:sz="0" w:space="0" w:color="auto"/>
                <w:left w:val="none" w:sz="0" w:space="0" w:color="auto"/>
                <w:bottom w:val="none" w:sz="0" w:space="0" w:color="auto"/>
                <w:right w:val="none" w:sz="0" w:space="0" w:color="auto"/>
              </w:divBdr>
            </w:div>
            <w:div w:id="1866140962">
              <w:marLeft w:val="0"/>
              <w:marRight w:val="0"/>
              <w:marTop w:val="0"/>
              <w:marBottom w:val="0"/>
              <w:divBdr>
                <w:top w:val="none" w:sz="0" w:space="0" w:color="auto"/>
                <w:left w:val="none" w:sz="0" w:space="0" w:color="auto"/>
                <w:bottom w:val="none" w:sz="0" w:space="0" w:color="auto"/>
                <w:right w:val="none" w:sz="0" w:space="0" w:color="auto"/>
              </w:divBdr>
            </w:div>
            <w:div w:id="1245381198">
              <w:marLeft w:val="450"/>
              <w:marRight w:val="0"/>
              <w:marTop w:val="0"/>
              <w:marBottom w:val="0"/>
              <w:divBdr>
                <w:top w:val="none" w:sz="0" w:space="0" w:color="auto"/>
                <w:left w:val="none" w:sz="0" w:space="0" w:color="auto"/>
                <w:bottom w:val="none" w:sz="0" w:space="0" w:color="auto"/>
                <w:right w:val="none" w:sz="0" w:space="0" w:color="auto"/>
              </w:divBdr>
            </w:div>
            <w:div w:id="1792745166">
              <w:marLeft w:val="0"/>
              <w:marRight w:val="0"/>
              <w:marTop w:val="0"/>
              <w:marBottom w:val="0"/>
              <w:divBdr>
                <w:top w:val="none" w:sz="0" w:space="0" w:color="auto"/>
                <w:left w:val="none" w:sz="0" w:space="0" w:color="auto"/>
                <w:bottom w:val="none" w:sz="0" w:space="0" w:color="auto"/>
                <w:right w:val="none" w:sz="0" w:space="0" w:color="auto"/>
              </w:divBdr>
            </w:div>
            <w:div w:id="1547335651">
              <w:marLeft w:val="450"/>
              <w:marRight w:val="0"/>
              <w:marTop w:val="0"/>
              <w:marBottom w:val="0"/>
              <w:divBdr>
                <w:top w:val="none" w:sz="0" w:space="0" w:color="auto"/>
                <w:left w:val="none" w:sz="0" w:space="0" w:color="auto"/>
                <w:bottom w:val="none" w:sz="0" w:space="0" w:color="auto"/>
                <w:right w:val="none" w:sz="0" w:space="0" w:color="auto"/>
              </w:divBdr>
            </w:div>
            <w:div w:id="2002197213">
              <w:marLeft w:val="0"/>
              <w:marRight w:val="0"/>
              <w:marTop w:val="0"/>
              <w:marBottom w:val="0"/>
              <w:divBdr>
                <w:top w:val="none" w:sz="0" w:space="0" w:color="auto"/>
                <w:left w:val="none" w:sz="0" w:space="0" w:color="auto"/>
                <w:bottom w:val="none" w:sz="0" w:space="0" w:color="auto"/>
                <w:right w:val="none" w:sz="0" w:space="0" w:color="auto"/>
              </w:divBdr>
            </w:div>
            <w:div w:id="2958417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26711661">
      <w:bodyDiv w:val="1"/>
      <w:marLeft w:val="0"/>
      <w:marRight w:val="0"/>
      <w:marTop w:val="0"/>
      <w:marBottom w:val="0"/>
      <w:divBdr>
        <w:top w:val="none" w:sz="0" w:space="0" w:color="auto"/>
        <w:left w:val="none" w:sz="0" w:space="0" w:color="auto"/>
        <w:bottom w:val="none" w:sz="0" w:space="0" w:color="auto"/>
        <w:right w:val="none" w:sz="0" w:space="0" w:color="auto"/>
      </w:divBdr>
      <w:divsChild>
        <w:div w:id="1907304145">
          <w:marLeft w:val="300"/>
          <w:marRight w:val="300"/>
          <w:marTop w:val="0"/>
          <w:marBottom w:val="0"/>
          <w:divBdr>
            <w:top w:val="none" w:sz="0" w:space="0" w:color="auto"/>
            <w:left w:val="none" w:sz="0" w:space="0" w:color="auto"/>
            <w:bottom w:val="none" w:sz="0" w:space="0" w:color="auto"/>
            <w:right w:val="none" w:sz="0" w:space="0" w:color="auto"/>
          </w:divBdr>
        </w:div>
        <w:div w:id="789318764">
          <w:marLeft w:val="225"/>
          <w:marRight w:val="0"/>
          <w:marTop w:val="0"/>
          <w:marBottom w:val="0"/>
          <w:divBdr>
            <w:top w:val="none" w:sz="0" w:space="0" w:color="auto"/>
            <w:left w:val="none" w:sz="0" w:space="0" w:color="auto"/>
            <w:bottom w:val="none" w:sz="0" w:space="0" w:color="auto"/>
            <w:right w:val="none" w:sz="0" w:space="0" w:color="auto"/>
          </w:divBdr>
        </w:div>
        <w:div w:id="637299187">
          <w:marLeft w:val="600"/>
          <w:marRight w:val="0"/>
          <w:marTop w:val="0"/>
          <w:marBottom w:val="0"/>
          <w:divBdr>
            <w:top w:val="none" w:sz="0" w:space="0" w:color="auto"/>
            <w:left w:val="none" w:sz="0" w:space="0" w:color="auto"/>
            <w:bottom w:val="none" w:sz="0" w:space="0" w:color="auto"/>
            <w:right w:val="none" w:sz="0" w:space="0" w:color="auto"/>
          </w:divBdr>
        </w:div>
        <w:div w:id="760881697">
          <w:marLeft w:val="225"/>
          <w:marRight w:val="0"/>
          <w:marTop w:val="0"/>
          <w:marBottom w:val="0"/>
          <w:divBdr>
            <w:top w:val="none" w:sz="0" w:space="0" w:color="auto"/>
            <w:left w:val="none" w:sz="0" w:space="0" w:color="auto"/>
            <w:bottom w:val="none" w:sz="0" w:space="0" w:color="auto"/>
            <w:right w:val="none" w:sz="0" w:space="0" w:color="auto"/>
          </w:divBdr>
        </w:div>
        <w:div w:id="1709799947">
          <w:marLeft w:val="600"/>
          <w:marRight w:val="0"/>
          <w:marTop w:val="0"/>
          <w:marBottom w:val="0"/>
          <w:divBdr>
            <w:top w:val="none" w:sz="0" w:space="0" w:color="auto"/>
            <w:left w:val="none" w:sz="0" w:space="0" w:color="auto"/>
            <w:bottom w:val="none" w:sz="0" w:space="0" w:color="auto"/>
            <w:right w:val="none" w:sz="0" w:space="0" w:color="auto"/>
          </w:divBdr>
        </w:div>
        <w:div w:id="734931875">
          <w:marLeft w:val="225"/>
          <w:marRight w:val="0"/>
          <w:marTop w:val="0"/>
          <w:marBottom w:val="0"/>
          <w:divBdr>
            <w:top w:val="none" w:sz="0" w:space="0" w:color="auto"/>
            <w:left w:val="none" w:sz="0" w:space="0" w:color="auto"/>
            <w:bottom w:val="none" w:sz="0" w:space="0" w:color="auto"/>
            <w:right w:val="none" w:sz="0" w:space="0" w:color="auto"/>
          </w:divBdr>
        </w:div>
        <w:div w:id="279917082">
          <w:marLeft w:val="600"/>
          <w:marRight w:val="0"/>
          <w:marTop w:val="0"/>
          <w:marBottom w:val="0"/>
          <w:divBdr>
            <w:top w:val="none" w:sz="0" w:space="0" w:color="auto"/>
            <w:left w:val="none" w:sz="0" w:space="0" w:color="auto"/>
            <w:bottom w:val="none" w:sz="0" w:space="0" w:color="auto"/>
            <w:right w:val="none" w:sz="0" w:space="0" w:color="auto"/>
          </w:divBdr>
        </w:div>
        <w:div w:id="784039142">
          <w:marLeft w:val="225"/>
          <w:marRight w:val="0"/>
          <w:marTop w:val="0"/>
          <w:marBottom w:val="0"/>
          <w:divBdr>
            <w:top w:val="none" w:sz="0" w:space="0" w:color="auto"/>
            <w:left w:val="none" w:sz="0" w:space="0" w:color="auto"/>
            <w:bottom w:val="none" w:sz="0" w:space="0" w:color="auto"/>
            <w:right w:val="none" w:sz="0" w:space="0" w:color="auto"/>
          </w:divBdr>
        </w:div>
        <w:div w:id="1030298541">
          <w:marLeft w:val="600"/>
          <w:marRight w:val="0"/>
          <w:marTop w:val="0"/>
          <w:marBottom w:val="0"/>
          <w:divBdr>
            <w:top w:val="none" w:sz="0" w:space="0" w:color="auto"/>
            <w:left w:val="none" w:sz="0" w:space="0" w:color="auto"/>
            <w:bottom w:val="none" w:sz="0" w:space="0" w:color="auto"/>
            <w:right w:val="none" w:sz="0" w:space="0" w:color="auto"/>
          </w:divBdr>
        </w:div>
        <w:div w:id="1331101933">
          <w:marLeft w:val="225"/>
          <w:marRight w:val="0"/>
          <w:marTop w:val="0"/>
          <w:marBottom w:val="0"/>
          <w:divBdr>
            <w:top w:val="none" w:sz="0" w:space="0" w:color="auto"/>
            <w:left w:val="none" w:sz="0" w:space="0" w:color="auto"/>
            <w:bottom w:val="none" w:sz="0" w:space="0" w:color="auto"/>
            <w:right w:val="none" w:sz="0" w:space="0" w:color="auto"/>
          </w:divBdr>
        </w:div>
        <w:div w:id="317997079">
          <w:marLeft w:val="600"/>
          <w:marRight w:val="0"/>
          <w:marTop w:val="0"/>
          <w:marBottom w:val="0"/>
          <w:divBdr>
            <w:top w:val="none" w:sz="0" w:space="0" w:color="auto"/>
            <w:left w:val="none" w:sz="0" w:space="0" w:color="auto"/>
            <w:bottom w:val="none" w:sz="0" w:space="0" w:color="auto"/>
            <w:right w:val="none" w:sz="0" w:space="0" w:color="auto"/>
          </w:divBdr>
        </w:div>
      </w:divsChild>
    </w:div>
    <w:div w:id="1078138082">
      <w:bodyDiv w:val="1"/>
      <w:marLeft w:val="0"/>
      <w:marRight w:val="0"/>
      <w:marTop w:val="0"/>
      <w:marBottom w:val="0"/>
      <w:divBdr>
        <w:top w:val="none" w:sz="0" w:space="0" w:color="auto"/>
        <w:left w:val="none" w:sz="0" w:space="0" w:color="auto"/>
        <w:bottom w:val="none" w:sz="0" w:space="0" w:color="auto"/>
        <w:right w:val="none" w:sz="0" w:space="0" w:color="auto"/>
      </w:divBdr>
      <w:divsChild>
        <w:div w:id="259224506">
          <w:marLeft w:val="0"/>
          <w:marRight w:val="0"/>
          <w:marTop w:val="0"/>
          <w:marBottom w:val="0"/>
          <w:divBdr>
            <w:top w:val="none" w:sz="0" w:space="0" w:color="auto"/>
            <w:left w:val="none" w:sz="0" w:space="0" w:color="auto"/>
            <w:bottom w:val="none" w:sz="0" w:space="0" w:color="auto"/>
            <w:right w:val="none" w:sz="0" w:space="0" w:color="auto"/>
          </w:divBdr>
        </w:div>
      </w:divsChild>
    </w:div>
    <w:div w:id="1162552085">
      <w:bodyDiv w:val="1"/>
      <w:marLeft w:val="0"/>
      <w:marRight w:val="0"/>
      <w:marTop w:val="0"/>
      <w:marBottom w:val="0"/>
      <w:divBdr>
        <w:top w:val="none" w:sz="0" w:space="0" w:color="auto"/>
        <w:left w:val="none" w:sz="0" w:space="0" w:color="auto"/>
        <w:bottom w:val="none" w:sz="0" w:space="0" w:color="auto"/>
        <w:right w:val="none" w:sz="0" w:space="0" w:color="auto"/>
      </w:divBdr>
      <w:divsChild>
        <w:div w:id="1177426509">
          <w:marLeft w:val="0"/>
          <w:marRight w:val="0"/>
          <w:marTop w:val="0"/>
          <w:marBottom w:val="0"/>
          <w:divBdr>
            <w:top w:val="none" w:sz="0" w:space="0" w:color="auto"/>
            <w:left w:val="none" w:sz="0" w:space="0" w:color="auto"/>
            <w:bottom w:val="none" w:sz="0" w:space="0" w:color="auto"/>
            <w:right w:val="none" w:sz="0" w:space="0" w:color="auto"/>
          </w:divBdr>
        </w:div>
        <w:div w:id="1548838587">
          <w:marLeft w:val="0"/>
          <w:marRight w:val="0"/>
          <w:marTop w:val="0"/>
          <w:marBottom w:val="0"/>
          <w:divBdr>
            <w:top w:val="none" w:sz="0" w:space="0" w:color="auto"/>
            <w:left w:val="none" w:sz="0" w:space="0" w:color="auto"/>
            <w:bottom w:val="none" w:sz="0" w:space="0" w:color="auto"/>
            <w:right w:val="none" w:sz="0" w:space="0" w:color="auto"/>
          </w:divBdr>
          <w:divsChild>
            <w:div w:id="1463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7492">
      <w:bodyDiv w:val="1"/>
      <w:marLeft w:val="0"/>
      <w:marRight w:val="0"/>
      <w:marTop w:val="0"/>
      <w:marBottom w:val="0"/>
      <w:divBdr>
        <w:top w:val="none" w:sz="0" w:space="0" w:color="auto"/>
        <w:left w:val="none" w:sz="0" w:space="0" w:color="auto"/>
        <w:bottom w:val="none" w:sz="0" w:space="0" w:color="auto"/>
        <w:right w:val="none" w:sz="0" w:space="0" w:color="auto"/>
      </w:divBdr>
    </w:div>
    <w:div w:id="1182549184">
      <w:bodyDiv w:val="1"/>
      <w:marLeft w:val="0"/>
      <w:marRight w:val="0"/>
      <w:marTop w:val="0"/>
      <w:marBottom w:val="0"/>
      <w:divBdr>
        <w:top w:val="none" w:sz="0" w:space="0" w:color="auto"/>
        <w:left w:val="none" w:sz="0" w:space="0" w:color="auto"/>
        <w:bottom w:val="none" w:sz="0" w:space="0" w:color="auto"/>
        <w:right w:val="none" w:sz="0" w:space="0" w:color="auto"/>
      </w:divBdr>
      <w:divsChild>
        <w:div w:id="761222305">
          <w:marLeft w:val="300"/>
          <w:marRight w:val="300"/>
          <w:marTop w:val="0"/>
          <w:marBottom w:val="0"/>
          <w:divBdr>
            <w:top w:val="none" w:sz="0" w:space="0" w:color="auto"/>
            <w:left w:val="none" w:sz="0" w:space="0" w:color="auto"/>
            <w:bottom w:val="none" w:sz="0" w:space="0" w:color="auto"/>
            <w:right w:val="none" w:sz="0" w:space="0" w:color="auto"/>
          </w:divBdr>
        </w:div>
        <w:div w:id="1476339481">
          <w:marLeft w:val="0"/>
          <w:marRight w:val="0"/>
          <w:marTop w:val="0"/>
          <w:marBottom w:val="0"/>
          <w:divBdr>
            <w:top w:val="none" w:sz="0" w:space="0" w:color="auto"/>
            <w:left w:val="none" w:sz="0" w:space="0" w:color="auto"/>
            <w:bottom w:val="none" w:sz="0" w:space="0" w:color="auto"/>
            <w:right w:val="none" w:sz="0" w:space="0" w:color="auto"/>
          </w:divBdr>
        </w:div>
        <w:div w:id="2090879472">
          <w:marLeft w:val="450"/>
          <w:marRight w:val="0"/>
          <w:marTop w:val="0"/>
          <w:marBottom w:val="0"/>
          <w:divBdr>
            <w:top w:val="none" w:sz="0" w:space="0" w:color="auto"/>
            <w:left w:val="none" w:sz="0" w:space="0" w:color="auto"/>
            <w:bottom w:val="none" w:sz="0" w:space="0" w:color="auto"/>
            <w:right w:val="none" w:sz="0" w:space="0" w:color="auto"/>
          </w:divBdr>
        </w:div>
        <w:div w:id="387801372">
          <w:marLeft w:val="0"/>
          <w:marRight w:val="0"/>
          <w:marTop w:val="0"/>
          <w:marBottom w:val="0"/>
          <w:divBdr>
            <w:top w:val="none" w:sz="0" w:space="0" w:color="auto"/>
            <w:left w:val="none" w:sz="0" w:space="0" w:color="auto"/>
            <w:bottom w:val="none" w:sz="0" w:space="0" w:color="auto"/>
            <w:right w:val="none" w:sz="0" w:space="0" w:color="auto"/>
          </w:divBdr>
        </w:div>
        <w:div w:id="1417365931">
          <w:marLeft w:val="450"/>
          <w:marRight w:val="0"/>
          <w:marTop w:val="0"/>
          <w:marBottom w:val="0"/>
          <w:divBdr>
            <w:top w:val="none" w:sz="0" w:space="0" w:color="auto"/>
            <w:left w:val="none" w:sz="0" w:space="0" w:color="auto"/>
            <w:bottom w:val="none" w:sz="0" w:space="0" w:color="auto"/>
            <w:right w:val="none" w:sz="0" w:space="0" w:color="auto"/>
          </w:divBdr>
          <w:divsChild>
            <w:div w:id="500514026">
              <w:marLeft w:val="0"/>
              <w:marRight w:val="0"/>
              <w:marTop w:val="0"/>
              <w:marBottom w:val="0"/>
              <w:divBdr>
                <w:top w:val="none" w:sz="0" w:space="0" w:color="auto"/>
                <w:left w:val="none" w:sz="0" w:space="0" w:color="auto"/>
                <w:bottom w:val="none" w:sz="0" w:space="0" w:color="auto"/>
                <w:right w:val="none" w:sz="0" w:space="0" w:color="auto"/>
              </w:divBdr>
            </w:div>
            <w:div w:id="72703244">
              <w:marLeft w:val="450"/>
              <w:marRight w:val="0"/>
              <w:marTop w:val="0"/>
              <w:marBottom w:val="0"/>
              <w:divBdr>
                <w:top w:val="none" w:sz="0" w:space="0" w:color="auto"/>
                <w:left w:val="none" w:sz="0" w:space="0" w:color="auto"/>
                <w:bottom w:val="none" w:sz="0" w:space="0" w:color="auto"/>
                <w:right w:val="none" w:sz="0" w:space="0" w:color="auto"/>
              </w:divBdr>
            </w:div>
            <w:div w:id="661271875">
              <w:marLeft w:val="0"/>
              <w:marRight w:val="0"/>
              <w:marTop w:val="0"/>
              <w:marBottom w:val="0"/>
              <w:divBdr>
                <w:top w:val="none" w:sz="0" w:space="0" w:color="auto"/>
                <w:left w:val="none" w:sz="0" w:space="0" w:color="auto"/>
                <w:bottom w:val="none" w:sz="0" w:space="0" w:color="auto"/>
                <w:right w:val="none" w:sz="0" w:space="0" w:color="auto"/>
              </w:divBdr>
            </w:div>
            <w:div w:id="1562404859">
              <w:marLeft w:val="450"/>
              <w:marRight w:val="0"/>
              <w:marTop w:val="0"/>
              <w:marBottom w:val="0"/>
              <w:divBdr>
                <w:top w:val="none" w:sz="0" w:space="0" w:color="auto"/>
                <w:left w:val="none" w:sz="0" w:space="0" w:color="auto"/>
                <w:bottom w:val="none" w:sz="0" w:space="0" w:color="auto"/>
                <w:right w:val="none" w:sz="0" w:space="0" w:color="auto"/>
              </w:divBdr>
            </w:div>
            <w:div w:id="1003318810">
              <w:marLeft w:val="0"/>
              <w:marRight w:val="0"/>
              <w:marTop w:val="0"/>
              <w:marBottom w:val="0"/>
              <w:divBdr>
                <w:top w:val="none" w:sz="0" w:space="0" w:color="auto"/>
                <w:left w:val="none" w:sz="0" w:space="0" w:color="auto"/>
                <w:bottom w:val="none" w:sz="0" w:space="0" w:color="auto"/>
                <w:right w:val="none" w:sz="0" w:space="0" w:color="auto"/>
              </w:divBdr>
            </w:div>
            <w:div w:id="206374508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00707997">
      <w:bodyDiv w:val="1"/>
      <w:marLeft w:val="0"/>
      <w:marRight w:val="0"/>
      <w:marTop w:val="0"/>
      <w:marBottom w:val="0"/>
      <w:divBdr>
        <w:top w:val="none" w:sz="0" w:space="0" w:color="auto"/>
        <w:left w:val="none" w:sz="0" w:space="0" w:color="auto"/>
        <w:bottom w:val="none" w:sz="0" w:space="0" w:color="auto"/>
        <w:right w:val="none" w:sz="0" w:space="0" w:color="auto"/>
      </w:divBdr>
      <w:divsChild>
        <w:div w:id="79300899">
          <w:marLeft w:val="450"/>
          <w:marRight w:val="0"/>
          <w:marTop w:val="0"/>
          <w:marBottom w:val="0"/>
          <w:divBdr>
            <w:top w:val="none" w:sz="0" w:space="0" w:color="auto"/>
            <w:left w:val="none" w:sz="0" w:space="0" w:color="auto"/>
            <w:bottom w:val="none" w:sz="0" w:space="0" w:color="auto"/>
            <w:right w:val="none" w:sz="0" w:space="0" w:color="auto"/>
          </w:divBdr>
          <w:divsChild>
            <w:div w:id="1080176395">
              <w:marLeft w:val="450"/>
              <w:marRight w:val="0"/>
              <w:marTop w:val="0"/>
              <w:marBottom w:val="0"/>
              <w:divBdr>
                <w:top w:val="none" w:sz="0" w:space="0" w:color="auto"/>
                <w:left w:val="none" w:sz="0" w:space="0" w:color="auto"/>
                <w:bottom w:val="none" w:sz="0" w:space="0" w:color="auto"/>
                <w:right w:val="none" w:sz="0" w:space="0" w:color="auto"/>
              </w:divBdr>
            </w:div>
            <w:div w:id="1330675218">
              <w:marLeft w:val="0"/>
              <w:marRight w:val="0"/>
              <w:marTop w:val="0"/>
              <w:marBottom w:val="0"/>
              <w:divBdr>
                <w:top w:val="none" w:sz="0" w:space="0" w:color="auto"/>
                <w:left w:val="none" w:sz="0" w:space="0" w:color="auto"/>
                <w:bottom w:val="none" w:sz="0" w:space="0" w:color="auto"/>
                <w:right w:val="none" w:sz="0" w:space="0" w:color="auto"/>
              </w:divBdr>
            </w:div>
            <w:div w:id="474487382">
              <w:marLeft w:val="450"/>
              <w:marRight w:val="0"/>
              <w:marTop w:val="0"/>
              <w:marBottom w:val="0"/>
              <w:divBdr>
                <w:top w:val="none" w:sz="0" w:space="0" w:color="auto"/>
                <w:left w:val="none" w:sz="0" w:space="0" w:color="auto"/>
                <w:bottom w:val="none" w:sz="0" w:space="0" w:color="auto"/>
                <w:right w:val="none" w:sz="0" w:space="0" w:color="auto"/>
              </w:divBdr>
            </w:div>
            <w:div w:id="1634822363">
              <w:marLeft w:val="0"/>
              <w:marRight w:val="0"/>
              <w:marTop w:val="0"/>
              <w:marBottom w:val="0"/>
              <w:divBdr>
                <w:top w:val="none" w:sz="0" w:space="0" w:color="auto"/>
                <w:left w:val="none" w:sz="0" w:space="0" w:color="auto"/>
                <w:bottom w:val="none" w:sz="0" w:space="0" w:color="auto"/>
                <w:right w:val="none" w:sz="0" w:space="0" w:color="auto"/>
              </w:divBdr>
            </w:div>
            <w:div w:id="1013532445">
              <w:marLeft w:val="450"/>
              <w:marRight w:val="0"/>
              <w:marTop w:val="0"/>
              <w:marBottom w:val="0"/>
              <w:divBdr>
                <w:top w:val="none" w:sz="0" w:space="0" w:color="auto"/>
                <w:left w:val="none" w:sz="0" w:space="0" w:color="auto"/>
                <w:bottom w:val="none" w:sz="0" w:space="0" w:color="auto"/>
                <w:right w:val="none" w:sz="0" w:space="0" w:color="auto"/>
              </w:divBdr>
            </w:div>
            <w:div w:id="927232883">
              <w:marLeft w:val="0"/>
              <w:marRight w:val="0"/>
              <w:marTop w:val="0"/>
              <w:marBottom w:val="0"/>
              <w:divBdr>
                <w:top w:val="none" w:sz="0" w:space="0" w:color="auto"/>
                <w:left w:val="none" w:sz="0" w:space="0" w:color="auto"/>
                <w:bottom w:val="none" w:sz="0" w:space="0" w:color="auto"/>
                <w:right w:val="none" w:sz="0" w:space="0" w:color="auto"/>
              </w:divBdr>
            </w:div>
            <w:div w:id="817183516">
              <w:marLeft w:val="450"/>
              <w:marRight w:val="0"/>
              <w:marTop w:val="0"/>
              <w:marBottom w:val="0"/>
              <w:divBdr>
                <w:top w:val="none" w:sz="0" w:space="0" w:color="auto"/>
                <w:left w:val="none" w:sz="0" w:space="0" w:color="auto"/>
                <w:bottom w:val="none" w:sz="0" w:space="0" w:color="auto"/>
                <w:right w:val="none" w:sz="0" w:space="0" w:color="auto"/>
              </w:divBdr>
            </w:div>
            <w:div w:id="1183782746">
              <w:marLeft w:val="0"/>
              <w:marRight w:val="0"/>
              <w:marTop w:val="0"/>
              <w:marBottom w:val="0"/>
              <w:divBdr>
                <w:top w:val="none" w:sz="0" w:space="0" w:color="auto"/>
                <w:left w:val="none" w:sz="0" w:space="0" w:color="auto"/>
                <w:bottom w:val="none" w:sz="0" w:space="0" w:color="auto"/>
                <w:right w:val="none" w:sz="0" w:space="0" w:color="auto"/>
              </w:divBdr>
            </w:div>
            <w:div w:id="1795557183">
              <w:marLeft w:val="450"/>
              <w:marRight w:val="0"/>
              <w:marTop w:val="0"/>
              <w:marBottom w:val="0"/>
              <w:divBdr>
                <w:top w:val="none" w:sz="0" w:space="0" w:color="auto"/>
                <w:left w:val="none" w:sz="0" w:space="0" w:color="auto"/>
                <w:bottom w:val="none" w:sz="0" w:space="0" w:color="auto"/>
                <w:right w:val="none" w:sz="0" w:space="0" w:color="auto"/>
              </w:divBdr>
            </w:div>
          </w:divsChild>
        </w:div>
        <w:div w:id="522599557">
          <w:marLeft w:val="0"/>
          <w:marRight w:val="0"/>
          <w:marTop w:val="0"/>
          <w:marBottom w:val="0"/>
          <w:divBdr>
            <w:top w:val="none" w:sz="0" w:space="0" w:color="auto"/>
            <w:left w:val="none" w:sz="0" w:space="0" w:color="auto"/>
            <w:bottom w:val="none" w:sz="0" w:space="0" w:color="auto"/>
            <w:right w:val="none" w:sz="0" w:space="0" w:color="auto"/>
          </w:divBdr>
        </w:div>
        <w:div w:id="1564607870">
          <w:marLeft w:val="450"/>
          <w:marRight w:val="0"/>
          <w:marTop w:val="0"/>
          <w:marBottom w:val="0"/>
          <w:divBdr>
            <w:top w:val="none" w:sz="0" w:space="0" w:color="auto"/>
            <w:left w:val="none" w:sz="0" w:space="0" w:color="auto"/>
            <w:bottom w:val="none" w:sz="0" w:space="0" w:color="auto"/>
            <w:right w:val="none" w:sz="0" w:space="0" w:color="auto"/>
          </w:divBdr>
        </w:div>
      </w:divsChild>
    </w:div>
    <w:div w:id="1203713456">
      <w:bodyDiv w:val="1"/>
      <w:marLeft w:val="0"/>
      <w:marRight w:val="0"/>
      <w:marTop w:val="0"/>
      <w:marBottom w:val="0"/>
      <w:divBdr>
        <w:top w:val="none" w:sz="0" w:space="0" w:color="auto"/>
        <w:left w:val="none" w:sz="0" w:space="0" w:color="auto"/>
        <w:bottom w:val="none" w:sz="0" w:space="0" w:color="auto"/>
        <w:right w:val="none" w:sz="0" w:space="0" w:color="auto"/>
      </w:divBdr>
      <w:divsChild>
        <w:div w:id="942690245">
          <w:marLeft w:val="0"/>
          <w:marRight w:val="0"/>
          <w:marTop w:val="0"/>
          <w:marBottom w:val="0"/>
          <w:divBdr>
            <w:top w:val="none" w:sz="0" w:space="0" w:color="auto"/>
            <w:left w:val="none" w:sz="0" w:space="0" w:color="auto"/>
            <w:bottom w:val="none" w:sz="0" w:space="0" w:color="auto"/>
            <w:right w:val="none" w:sz="0" w:space="0" w:color="auto"/>
          </w:divBdr>
          <w:divsChild>
            <w:div w:id="1271208853">
              <w:marLeft w:val="0"/>
              <w:marRight w:val="0"/>
              <w:marTop w:val="0"/>
              <w:marBottom w:val="0"/>
              <w:divBdr>
                <w:top w:val="none" w:sz="0" w:space="0" w:color="auto"/>
                <w:left w:val="none" w:sz="0" w:space="0" w:color="auto"/>
                <w:bottom w:val="none" w:sz="0" w:space="0" w:color="auto"/>
                <w:right w:val="none" w:sz="0" w:space="0" w:color="auto"/>
              </w:divBdr>
            </w:div>
          </w:divsChild>
        </w:div>
        <w:div w:id="1399936167">
          <w:marLeft w:val="0"/>
          <w:marRight w:val="0"/>
          <w:marTop w:val="0"/>
          <w:marBottom w:val="0"/>
          <w:divBdr>
            <w:top w:val="none" w:sz="0" w:space="0" w:color="auto"/>
            <w:left w:val="none" w:sz="0" w:space="0" w:color="auto"/>
            <w:bottom w:val="none" w:sz="0" w:space="0" w:color="auto"/>
            <w:right w:val="none" w:sz="0" w:space="0" w:color="auto"/>
          </w:divBdr>
          <w:divsChild>
            <w:div w:id="1381829171">
              <w:marLeft w:val="0"/>
              <w:marRight w:val="0"/>
              <w:marTop w:val="0"/>
              <w:marBottom w:val="0"/>
              <w:divBdr>
                <w:top w:val="none" w:sz="0" w:space="0" w:color="auto"/>
                <w:left w:val="none" w:sz="0" w:space="0" w:color="auto"/>
                <w:bottom w:val="none" w:sz="0" w:space="0" w:color="auto"/>
                <w:right w:val="none" w:sz="0" w:space="0" w:color="auto"/>
              </w:divBdr>
            </w:div>
          </w:divsChild>
        </w:div>
        <w:div w:id="936868998">
          <w:marLeft w:val="0"/>
          <w:marRight w:val="0"/>
          <w:marTop w:val="0"/>
          <w:marBottom w:val="0"/>
          <w:divBdr>
            <w:top w:val="none" w:sz="0" w:space="0" w:color="auto"/>
            <w:left w:val="none" w:sz="0" w:space="0" w:color="auto"/>
            <w:bottom w:val="none" w:sz="0" w:space="0" w:color="auto"/>
            <w:right w:val="none" w:sz="0" w:space="0" w:color="auto"/>
          </w:divBdr>
          <w:divsChild>
            <w:div w:id="964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7425">
      <w:bodyDiv w:val="1"/>
      <w:marLeft w:val="0"/>
      <w:marRight w:val="0"/>
      <w:marTop w:val="0"/>
      <w:marBottom w:val="0"/>
      <w:divBdr>
        <w:top w:val="none" w:sz="0" w:space="0" w:color="auto"/>
        <w:left w:val="none" w:sz="0" w:space="0" w:color="auto"/>
        <w:bottom w:val="none" w:sz="0" w:space="0" w:color="auto"/>
        <w:right w:val="none" w:sz="0" w:space="0" w:color="auto"/>
      </w:divBdr>
      <w:divsChild>
        <w:div w:id="1763723879">
          <w:marLeft w:val="0"/>
          <w:marRight w:val="0"/>
          <w:marTop w:val="0"/>
          <w:marBottom w:val="0"/>
          <w:divBdr>
            <w:top w:val="none" w:sz="0" w:space="0" w:color="auto"/>
            <w:left w:val="none" w:sz="0" w:space="0" w:color="auto"/>
            <w:bottom w:val="none" w:sz="0" w:space="0" w:color="auto"/>
            <w:right w:val="none" w:sz="0" w:space="0" w:color="auto"/>
          </w:divBdr>
        </w:div>
        <w:div w:id="799736476">
          <w:marLeft w:val="0"/>
          <w:marRight w:val="0"/>
          <w:marTop w:val="0"/>
          <w:marBottom w:val="0"/>
          <w:divBdr>
            <w:top w:val="none" w:sz="0" w:space="0" w:color="auto"/>
            <w:left w:val="none" w:sz="0" w:space="0" w:color="auto"/>
            <w:bottom w:val="none" w:sz="0" w:space="0" w:color="auto"/>
            <w:right w:val="none" w:sz="0" w:space="0" w:color="auto"/>
          </w:divBdr>
          <w:divsChild>
            <w:div w:id="1894001371">
              <w:marLeft w:val="0"/>
              <w:marRight w:val="0"/>
              <w:marTop w:val="0"/>
              <w:marBottom w:val="0"/>
              <w:divBdr>
                <w:top w:val="none" w:sz="0" w:space="0" w:color="auto"/>
                <w:left w:val="none" w:sz="0" w:space="0" w:color="auto"/>
                <w:bottom w:val="none" w:sz="0" w:space="0" w:color="auto"/>
                <w:right w:val="none" w:sz="0" w:space="0" w:color="auto"/>
              </w:divBdr>
            </w:div>
          </w:divsChild>
        </w:div>
        <w:div w:id="1813719331">
          <w:marLeft w:val="0"/>
          <w:marRight w:val="0"/>
          <w:marTop w:val="0"/>
          <w:marBottom w:val="0"/>
          <w:divBdr>
            <w:top w:val="none" w:sz="0" w:space="0" w:color="auto"/>
            <w:left w:val="none" w:sz="0" w:space="0" w:color="auto"/>
            <w:bottom w:val="none" w:sz="0" w:space="0" w:color="auto"/>
            <w:right w:val="none" w:sz="0" w:space="0" w:color="auto"/>
          </w:divBdr>
          <w:divsChild>
            <w:div w:id="7461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8520">
      <w:bodyDiv w:val="1"/>
      <w:marLeft w:val="0"/>
      <w:marRight w:val="0"/>
      <w:marTop w:val="0"/>
      <w:marBottom w:val="0"/>
      <w:divBdr>
        <w:top w:val="none" w:sz="0" w:space="0" w:color="auto"/>
        <w:left w:val="none" w:sz="0" w:space="0" w:color="auto"/>
        <w:bottom w:val="none" w:sz="0" w:space="0" w:color="auto"/>
        <w:right w:val="none" w:sz="0" w:space="0" w:color="auto"/>
      </w:divBdr>
      <w:divsChild>
        <w:div w:id="1715620020">
          <w:marLeft w:val="300"/>
          <w:marRight w:val="300"/>
          <w:marTop w:val="0"/>
          <w:marBottom w:val="0"/>
          <w:divBdr>
            <w:top w:val="none" w:sz="0" w:space="0" w:color="auto"/>
            <w:left w:val="none" w:sz="0" w:space="0" w:color="auto"/>
            <w:bottom w:val="none" w:sz="0" w:space="0" w:color="auto"/>
            <w:right w:val="none" w:sz="0" w:space="0" w:color="auto"/>
          </w:divBdr>
        </w:div>
        <w:div w:id="1042637172">
          <w:marLeft w:val="0"/>
          <w:marRight w:val="0"/>
          <w:marTop w:val="0"/>
          <w:marBottom w:val="0"/>
          <w:divBdr>
            <w:top w:val="none" w:sz="0" w:space="0" w:color="auto"/>
            <w:left w:val="none" w:sz="0" w:space="0" w:color="auto"/>
            <w:bottom w:val="none" w:sz="0" w:space="0" w:color="auto"/>
            <w:right w:val="none" w:sz="0" w:space="0" w:color="auto"/>
          </w:divBdr>
        </w:div>
        <w:div w:id="32003494">
          <w:marLeft w:val="450"/>
          <w:marRight w:val="0"/>
          <w:marTop w:val="0"/>
          <w:marBottom w:val="0"/>
          <w:divBdr>
            <w:top w:val="none" w:sz="0" w:space="0" w:color="auto"/>
            <w:left w:val="none" w:sz="0" w:space="0" w:color="auto"/>
            <w:bottom w:val="none" w:sz="0" w:space="0" w:color="auto"/>
            <w:right w:val="none" w:sz="0" w:space="0" w:color="auto"/>
          </w:divBdr>
          <w:divsChild>
            <w:div w:id="1424257007">
              <w:marLeft w:val="0"/>
              <w:marRight w:val="0"/>
              <w:marTop w:val="0"/>
              <w:marBottom w:val="0"/>
              <w:divBdr>
                <w:top w:val="none" w:sz="0" w:space="0" w:color="auto"/>
                <w:left w:val="none" w:sz="0" w:space="0" w:color="auto"/>
                <w:bottom w:val="none" w:sz="0" w:space="0" w:color="auto"/>
                <w:right w:val="none" w:sz="0" w:space="0" w:color="auto"/>
              </w:divBdr>
            </w:div>
            <w:div w:id="1359046897">
              <w:marLeft w:val="450"/>
              <w:marRight w:val="0"/>
              <w:marTop w:val="0"/>
              <w:marBottom w:val="0"/>
              <w:divBdr>
                <w:top w:val="none" w:sz="0" w:space="0" w:color="auto"/>
                <w:left w:val="none" w:sz="0" w:space="0" w:color="auto"/>
                <w:bottom w:val="none" w:sz="0" w:space="0" w:color="auto"/>
                <w:right w:val="none" w:sz="0" w:space="0" w:color="auto"/>
              </w:divBdr>
            </w:div>
            <w:div w:id="97413434">
              <w:marLeft w:val="0"/>
              <w:marRight w:val="0"/>
              <w:marTop w:val="0"/>
              <w:marBottom w:val="0"/>
              <w:divBdr>
                <w:top w:val="none" w:sz="0" w:space="0" w:color="auto"/>
                <w:left w:val="none" w:sz="0" w:space="0" w:color="auto"/>
                <w:bottom w:val="none" w:sz="0" w:space="0" w:color="auto"/>
                <w:right w:val="none" w:sz="0" w:space="0" w:color="auto"/>
              </w:divBdr>
            </w:div>
            <w:div w:id="1799378730">
              <w:marLeft w:val="450"/>
              <w:marRight w:val="0"/>
              <w:marTop w:val="0"/>
              <w:marBottom w:val="0"/>
              <w:divBdr>
                <w:top w:val="none" w:sz="0" w:space="0" w:color="auto"/>
                <w:left w:val="none" w:sz="0" w:space="0" w:color="auto"/>
                <w:bottom w:val="none" w:sz="0" w:space="0" w:color="auto"/>
                <w:right w:val="none" w:sz="0" w:space="0" w:color="auto"/>
              </w:divBdr>
            </w:div>
          </w:divsChild>
        </w:div>
        <w:div w:id="1804616505">
          <w:marLeft w:val="0"/>
          <w:marRight w:val="0"/>
          <w:marTop w:val="0"/>
          <w:marBottom w:val="0"/>
          <w:divBdr>
            <w:top w:val="none" w:sz="0" w:space="0" w:color="auto"/>
            <w:left w:val="none" w:sz="0" w:space="0" w:color="auto"/>
            <w:bottom w:val="none" w:sz="0" w:space="0" w:color="auto"/>
            <w:right w:val="none" w:sz="0" w:space="0" w:color="auto"/>
          </w:divBdr>
        </w:div>
        <w:div w:id="1948081641">
          <w:marLeft w:val="450"/>
          <w:marRight w:val="0"/>
          <w:marTop w:val="0"/>
          <w:marBottom w:val="0"/>
          <w:divBdr>
            <w:top w:val="none" w:sz="0" w:space="0" w:color="auto"/>
            <w:left w:val="none" w:sz="0" w:space="0" w:color="auto"/>
            <w:bottom w:val="none" w:sz="0" w:space="0" w:color="auto"/>
            <w:right w:val="none" w:sz="0" w:space="0" w:color="auto"/>
          </w:divBdr>
        </w:div>
        <w:div w:id="1691225390">
          <w:marLeft w:val="0"/>
          <w:marRight w:val="0"/>
          <w:marTop w:val="0"/>
          <w:marBottom w:val="0"/>
          <w:divBdr>
            <w:top w:val="none" w:sz="0" w:space="0" w:color="auto"/>
            <w:left w:val="none" w:sz="0" w:space="0" w:color="auto"/>
            <w:bottom w:val="none" w:sz="0" w:space="0" w:color="auto"/>
            <w:right w:val="none" w:sz="0" w:space="0" w:color="auto"/>
          </w:divBdr>
        </w:div>
        <w:div w:id="715350061">
          <w:marLeft w:val="450"/>
          <w:marRight w:val="0"/>
          <w:marTop w:val="0"/>
          <w:marBottom w:val="0"/>
          <w:divBdr>
            <w:top w:val="none" w:sz="0" w:space="0" w:color="auto"/>
            <w:left w:val="none" w:sz="0" w:space="0" w:color="auto"/>
            <w:bottom w:val="none" w:sz="0" w:space="0" w:color="auto"/>
            <w:right w:val="none" w:sz="0" w:space="0" w:color="auto"/>
          </w:divBdr>
        </w:div>
        <w:div w:id="1333753899">
          <w:marLeft w:val="0"/>
          <w:marRight w:val="0"/>
          <w:marTop w:val="0"/>
          <w:marBottom w:val="0"/>
          <w:divBdr>
            <w:top w:val="none" w:sz="0" w:space="0" w:color="auto"/>
            <w:left w:val="none" w:sz="0" w:space="0" w:color="auto"/>
            <w:bottom w:val="none" w:sz="0" w:space="0" w:color="auto"/>
            <w:right w:val="none" w:sz="0" w:space="0" w:color="auto"/>
          </w:divBdr>
        </w:div>
        <w:div w:id="1019701284">
          <w:marLeft w:val="450"/>
          <w:marRight w:val="0"/>
          <w:marTop w:val="0"/>
          <w:marBottom w:val="0"/>
          <w:divBdr>
            <w:top w:val="none" w:sz="0" w:space="0" w:color="auto"/>
            <w:left w:val="none" w:sz="0" w:space="0" w:color="auto"/>
            <w:bottom w:val="none" w:sz="0" w:space="0" w:color="auto"/>
            <w:right w:val="none" w:sz="0" w:space="0" w:color="auto"/>
          </w:divBdr>
        </w:div>
        <w:div w:id="1622371853">
          <w:marLeft w:val="0"/>
          <w:marRight w:val="0"/>
          <w:marTop w:val="0"/>
          <w:marBottom w:val="0"/>
          <w:divBdr>
            <w:top w:val="none" w:sz="0" w:space="0" w:color="auto"/>
            <w:left w:val="none" w:sz="0" w:space="0" w:color="auto"/>
            <w:bottom w:val="none" w:sz="0" w:space="0" w:color="auto"/>
            <w:right w:val="none" w:sz="0" w:space="0" w:color="auto"/>
          </w:divBdr>
        </w:div>
        <w:div w:id="88282135">
          <w:marLeft w:val="450"/>
          <w:marRight w:val="0"/>
          <w:marTop w:val="0"/>
          <w:marBottom w:val="0"/>
          <w:divBdr>
            <w:top w:val="none" w:sz="0" w:space="0" w:color="auto"/>
            <w:left w:val="none" w:sz="0" w:space="0" w:color="auto"/>
            <w:bottom w:val="none" w:sz="0" w:space="0" w:color="auto"/>
            <w:right w:val="none" w:sz="0" w:space="0" w:color="auto"/>
          </w:divBdr>
        </w:div>
      </w:divsChild>
    </w:div>
    <w:div w:id="1242569729">
      <w:bodyDiv w:val="1"/>
      <w:marLeft w:val="0"/>
      <w:marRight w:val="0"/>
      <w:marTop w:val="0"/>
      <w:marBottom w:val="0"/>
      <w:divBdr>
        <w:top w:val="none" w:sz="0" w:space="0" w:color="auto"/>
        <w:left w:val="none" w:sz="0" w:space="0" w:color="auto"/>
        <w:bottom w:val="none" w:sz="0" w:space="0" w:color="auto"/>
        <w:right w:val="none" w:sz="0" w:space="0" w:color="auto"/>
      </w:divBdr>
      <w:divsChild>
        <w:div w:id="307512691">
          <w:marLeft w:val="300"/>
          <w:marRight w:val="300"/>
          <w:marTop w:val="0"/>
          <w:marBottom w:val="0"/>
          <w:divBdr>
            <w:top w:val="none" w:sz="0" w:space="0" w:color="auto"/>
            <w:left w:val="none" w:sz="0" w:space="0" w:color="auto"/>
            <w:bottom w:val="none" w:sz="0" w:space="0" w:color="auto"/>
            <w:right w:val="none" w:sz="0" w:space="0" w:color="auto"/>
          </w:divBdr>
        </w:div>
        <w:div w:id="1823422216">
          <w:marLeft w:val="0"/>
          <w:marRight w:val="0"/>
          <w:marTop w:val="0"/>
          <w:marBottom w:val="0"/>
          <w:divBdr>
            <w:top w:val="none" w:sz="0" w:space="0" w:color="auto"/>
            <w:left w:val="none" w:sz="0" w:space="0" w:color="auto"/>
            <w:bottom w:val="none" w:sz="0" w:space="0" w:color="auto"/>
            <w:right w:val="none" w:sz="0" w:space="0" w:color="auto"/>
          </w:divBdr>
        </w:div>
        <w:div w:id="237715009">
          <w:marLeft w:val="450"/>
          <w:marRight w:val="0"/>
          <w:marTop w:val="0"/>
          <w:marBottom w:val="0"/>
          <w:divBdr>
            <w:top w:val="none" w:sz="0" w:space="0" w:color="auto"/>
            <w:left w:val="none" w:sz="0" w:space="0" w:color="auto"/>
            <w:bottom w:val="none" w:sz="0" w:space="0" w:color="auto"/>
            <w:right w:val="none" w:sz="0" w:space="0" w:color="auto"/>
          </w:divBdr>
          <w:divsChild>
            <w:div w:id="1206480733">
              <w:marLeft w:val="0"/>
              <w:marRight w:val="0"/>
              <w:marTop w:val="0"/>
              <w:marBottom w:val="0"/>
              <w:divBdr>
                <w:top w:val="none" w:sz="0" w:space="0" w:color="auto"/>
                <w:left w:val="none" w:sz="0" w:space="0" w:color="auto"/>
                <w:bottom w:val="none" w:sz="0" w:space="0" w:color="auto"/>
                <w:right w:val="none" w:sz="0" w:space="0" w:color="auto"/>
              </w:divBdr>
            </w:div>
            <w:div w:id="2088989088">
              <w:marLeft w:val="450"/>
              <w:marRight w:val="0"/>
              <w:marTop w:val="0"/>
              <w:marBottom w:val="0"/>
              <w:divBdr>
                <w:top w:val="none" w:sz="0" w:space="0" w:color="auto"/>
                <w:left w:val="none" w:sz="0" w:space="0" w:color="auto"/>
                <w:bottom w:val="none" w:sz="0" w:space="0" w:color="auto"/>
                <w:right w:val="none" w:sz="0" w:space="0" w:color="auto"/>
              </w:divBdr>
            </w:div>
            <w:div w:id="752244834">
              <w:marLeft w:val="0"/>
              <w:marRight w:val="0"/>
              <w:marTop w:val="0"/>
              <w:marBottom w:val="0"/>
              <w:divBdr>
                <w:top w:val="none" w:sz="0" w:space="0" w:color="auto"/>
                <w:left w:val="none" w:sz="0" w:space="0" w:color="auto"/>
                <w:bottom w:val="none" w:sz="0" w:space="0" w:color="auto"/>
                <w:right w:val="none" w:sz="0" w:space="0" w:color="auto"/>
              </w:divBdr>
            </w:div>
            <w:div w:id="1105883920">
              <w:marLeft w:val="450"/>
              <w:marRight w:val="0"/>
              <w:marTop w:val="0"/>
              <w:marBottom w:val="0"/>
              <w:divBdr>
                <w:top w:val="none" w:sz="0" w:space="0" w:color="auto"/>
                <w:left w:val="none" w:sz="0" w:space="0" w:color="auto"/>
                <w:bottom w:val="none" w:sz="0" w:space="0" w:color="auto"/>
                <w:right w:val="none" w:sz="0" w:space="0" w:color="auto"/>
              </w:divBdr>
            </w:div>
            <w:div w:id="1727608404">
              <w:marLeft w:val="0"/>
              <w:marRight w:val="0"/>
              <w:marTop w:val="0"/>
              <w:marBottom w:val="0"/>
              <w:divBdr>
                <w:top w:val="none" w:sz="0" w:space="0" w:color="auto"/>
                <w:left w:val="none" w:sz="0" w:space="0" w:color="auto"/>
                <w:bottom w:val="none" w:sz="0" w:space="0" w:color="auto"/>
                <w:right w:val="none" w:sz="0" w:space="0" w:color="auto"/>
              </w:divBdr>
            </w:div>
            <w:div w:id="1126002203">
              <w:marLeft w:val="450"/>
              <w:marRight w:val="0"/>
              <w:marTop w:val="0"/>
              <w:marBottom w:val="0"/>
              <w:divBdr>
                <w:top w:val="none" w:sz="0" w:space="0" w:color="auto"/>
                <w:left w:val="none" w:sz="0" w:space="0" w:color="auto"/>
                <w:bottom w:val="none" w:sz="0" w:space="0" w:color="auto"/>
                <w:right w:val="none" w:sz="0" w:space="0" w:color="auto"/>
              </w:divBdr>
            </w:div>
            <w:div w:id="878518746">
              <w:marLeft w:val="0"/>
              <w:marRight w:val="0"/>
              <w:marTop w:val="0"/>
              <w:marBottom w:val="0"/>
              <w:divBdr>
                <w:top w:val="none" w:sz="0" w:space="0" w:color="auto"/>
                <w:left w:val="none" w:sz="0" w:space="0" w:color="auto"/>
                <w:bottom w:val="none" w:sz="0" w:space="0" w:color="auto"/>
                <w:right w:val="none" w:sz="0" w:space="0" w:color="auto"/>
              </w:divBdr>
            </w:div>
            <w:div w:id="1050155784">
              <w:marLeft w:val="450"/>
              <w:marRight w:val="0"/>
              <w:marTop w:val="0"/>
              <w:marBottom w:val="0"/>
              <w:divBdr>
                <w:top w:val="none" w:sz="0" w:space="0" w:color="auto"/>
                <w:left w:val="none" w:sz="0" w:space="0" w:color="auto"/>
                <w:bottom w:val="none" w:sz="0" w:space="0" w:color="auto"/>
                <w:right w:val="none" w:sz="0" w:space="0" w:color="auto"/>
              </w:divBdr>
            </w:div>
          </w:divsChild>
        </w:div>
        <w:div w:id="1823155801">
          <w:marLeft w:val="0"/>
          <w:marRight w:val="0"/>
          <w:marTop w:val="0"/>
          <w:marBottom w:val="0"/>
          <w:divBdr>
            <w:top w:val="none" w:sz="0" w:space="0" w:color="auto"/>
            <w:left w:val="none" w:sz="0" w:space="0" w:color="auto"/>
            <w:bottom w:val="none" w:sz="0" w:space="0" w:color="auto"/>
            <w:right w:val="none" w:sz="0" w:space="0" w:color="auto"/>
          </w:divBdr>
        </w:div>
        <w:div w:id="1013265904">
          <w:marLeft w:val="450"/>
          <w:marRight w:val="0"/>
          <w:marTop w:val="0"/>
          <w:marBottom w:val="0"/>
          <w:divBdr>
            <w:top w:val="none" w:sz="0" w:space="0" w:color="auto"/>
            <w:left w:val="none" w:sz="0" w:space="0" w:color="auto"/>
            <w:bottom w:val="none" w:sz="0" w:space="0" w:color="auto"/>
            <w:right w:val="none" w:sz="0" w:space="0" w:color="auto"/>
          </w:divBdr>
        </w:div>
      </w:divsChild>
    </w:div>
    <w:div w:id="1260137774">
      <w:bodyDiv w:val="1"/>
      <w:marLeft w:val="0"/>
      <w:marRight w:val="0"/>
      <w:marTop w:val="0"/>
      <w:marBottom w:val="0"/>
      <w:divBdr>
        <w:top w:val="none" w:sz="0" w:space="0" w:color="auto"/>
        <w:left w:val="none" w:sz="0" w:space="0" w:color="auto"/>
        <w:bottom w:val="none" w:sz="0" w:space="0" w:color="auto"/>
        <w:right w:val="none" w:sz="0" w:space="0" w:color="auto"/>
      </w:divBdr>
      <w:divsChild>
        <w:div w:id="957641577">
          <w:marLeft w:val="0"/>
          <w:marRight w:val="0"/>
          <w:marTop w:val="0"/>
          <w:marBottom w:val="0"/>
          <w:divBdr>
            <w:top w:val="none" w:sz="0" w:space="0" w:color="auto"/>
            <w:left w:val="none" w:sz="0" w:space="0" w:color="auto"/>
            <w:bottom w:val="none" w:sz="0" w:space="0" w:color="auto"/>
            <w:right w:val="none" w:sz="0" w:space="0" w:color="auto"/>
          </w:divBdr>
        </w:div>
        <w:div w:id="461850207">
          <w:marLeft w:val="0"/>
          <w:marRight w:val="0"/>
          <w:marTop w:val="0"/>
          <w:marBottom w:val="0"/>
          <w:divBdr>
            <w:top w:val="none" w:sz="0" w:space="0" w:color="auto"/>
            <w:left w:val="none" w:sz="0" w:space="0" w:color="auto"/>
            <w:bottom w:val="none" w:sz="0" w:space="0" w:color="auto"/>
            <w:right w:val="none" w:sz="0" w:space="0" w:color="auto"/>
          </w:divBdr>
          <w:divsChild>
            <w:div w:id="7505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2871">
      <w:bodyDiv w:val="1"/>
      <w:marLeft w:val="0"/>
      <w:marRight w:val="0"/>
      <w:marTop w:val="0"/>
      <w:marBottom w:val="0"/>
      <w:divBdr>
        <w:top w:val="none" w:sz="0" w:space="0" w:color="auto"/>
        <w:left w:val="none" w:sz="0" w:space="0" w:color="auto"/>
        <w:bottom w:val="none" w:sz="0" w:space="0" w:color="auto"/>
        <w:right w:val="none" w:sz="0" w:space="0" w:color="auto"/>
      </w:divBdr>
    </w:div>
    <w:div w:id="1371799731">
      <w:bodyDiv w:val="1"/>
      <w:marLeft w:val="0"/>
      <w:marRight w:val="0"/>
      <w:marTop w:val="0"/>
      <w:marBottom w:val="0"/>
      <w:divBdr>
        <w:top w:val="none" w:sz="0" w:space="0" w:color="auto"/>
        <w:left w:val="none" w:sz="0" w:space="0" w:color="auto"/>
        <w:bottom w:val="none" w:sz="0" w:space="0" w:color="auto"/>
        <w:right w:val="none" w:sz="0" w:space="0" w:color="auto"/>
      </w:divBdr>
      <w:divsChild>
        <w:div w:id="2085645043">
          <w:marLeft w:val="300"/>
          <w:marRight w:val="300"/>
          <w:marTop w:val="0"/>
          <w:marBottom w:val="0"/>
          <w:divBdr>
            <w:top w:val="none" w:sz="0" w:space="0" w:color="auto"/>
            <w:left w:val="none" w:sz="0" w:space="0" w:color="auto"/>
            <w:bottom w:val="none" w:sz="0" w:space="0" w:color="auto"/>
            <w:right w:val="none" w:sz="0" w:space="0" w:color="auto"/>
          </w:divBdr>
        </w:div>
        <w:div w:id="623971562">
          <w:marLeft w:val="0"/>
          <w:marRight w:val="0"/>
          <w:marTop w:val="0"/>
          <w:marBottom w:val="0"/>
          <w:divBdr>
            <w:top w:val="none" w:sz="0" w:space="0" w:color="auto"/>
            <w:left w:val="none" w:sz="0" w:space="0" w:color="auto"/>
            <w:bottom w:val="none" w:sz="0" w:space="0" w:color="auto"/>
            <w:right w:val="none" w:sz="0" w:space="0" w:color="auto"/>
          </w:divBdr>
        </w:div>
        <w:div w:id="155464477">
          <w:marLeft w:val="450"/>
          <w:marRight w:val="0"/>
          <w:marTop w:val="0"/>
          <w:marBottom w:val="0"/>
          <w:divBdr>
            <w:top w:val="none" w:sz="0" w:space="0" w:color="auto"/>
            <w:left w:val="none" w:sz="0" w:space="0" w:color="auto"/>
            <w:bottom w:val="none" w:sz="0" w:space="0" w:color="auto"/>
            <w:right w:val="none" w:sz="0" w:space="0" w:color="auto"/>
          </w:divBdr>
        </w:div>
        <w:div w:id="140468638">
          <w:marLeft w:val="0"/>
          <w:marRight w:val="0"/>
          <w:marTop w:val="0"/>
          <w:marBottom w:val="0"/>
          <w:divBdr>
            <w:top w:val="none" w:sz="0" w:space="0" w:color="auto"/>
            <w:left w:val="none" w:sz="0" w:space="0" w:color="auto"/>
            <w:bottom w:val="none" w:sz="0" w:space="0" w:color="auto"/>
            <w:right w:val="none" w:sz="0" w:space="0" w:color="auto"/>
          </w:divBdr>
        </w:div>
        <w:div w:id="50470963">
          <w:marLeft w:val="450"/>
          <w:marRight w:val="0"/>
          <w:marTop w:val="0"/>
          <w:marBottom w:val="0"/>
          <w:divBdr>
            <w:top w:val="none" w:sz="0" w:space="0" w:color="auto"/>
            <w:left w:val="none" w:sz="0" w:space="0" w:color="auto"/>
            <w:bottom w:val="none" w:sz="0" w:space="0" w:color="auto"/>
            <w:right w:val="none" w:sz="0" w:space="0" w:color="auto"/>
          </w:divBdr>
          <w:divsChild>
            <w:div w:id="360522781">
              <w:marLeft w:val="0"/>
              <w:marRight w:val="0"/>
              <w:marTop w:val="0"/>
              <w:marBottom w:val="0"/>
              <w:divBdr>
                <w:top w:val="none" w:sz="0" w:space="0" w:color="auto"/>
                <w:left w:val="none" w:sz="0" w:space="0" w:color="auto"/>
                <w:bottom w:val="none" w:sz="0" w:space="0" w:color="auto"/>
                <w:right w:val="none" w:sz="0" w:space="0" w:color="auto"/>
              </w:divBdr>
            </w:div>
            <w:div w:id="2140951358">
              <w:marLeft w:val="450"/>
              <w:marRight w:val="0"/>
              <w:marTop w:val="0"/>
              <w:marBottom w:val="0"/>
              <w:divBdr>
                <w:top w:val="none" w:sz="0" w:space="0" w:color="auto"/>
                <w:left w:val="none" w:sz="0" w:space="0" w:color="auto"/>
                <w:bottom w:val="none" w:sz="0" w:space="0" w:color="auto"/>
                <w:right w:val="none" w:sz="0" w:space="0" w:color="auto"/>
              </w:divBdr>
            </w:div>
            <w:div w:id="601838199">
              <w:marLeft w:val="0"/>
              <w:marRight w:val="0"/>
              <w:marTop w:val="0"/>
              <w:marBottom w:val="0"/>
              <w:divBdr>
                <w:top w:val="none" w:sz="0" w:space="0" w:color="auto"/>
                <w:left w:val="none" w:sz="0" w:space="0" w:color="auto"/>
                <w:bottom w:val="none" w:sz="0" w:space="0" w:color="auto"/>
                <w:right w:val="none" w:sz="0" w:space="0" w:color="auto"/>
              </w:divBdr>
            </w:div>
            <w:div w:id="1179739337">
              <w:marLeft w:val="450"/>
              <w:marRight w:val="0"/>
              <w:marTop w:val="0"/>
              <w:marBottom w:val="0"/>
              <w:divBdr>
                <w:top w:val="none" w:sz="0" w:space="0" w:color="auto"/>
                <w:left w:val="none" w:sz="0" w:space="0" w:color="auto"/>
                <w:bottom w:val="none" w:sz="0" w:space="0" w:color="auto"/>
                <w:right w:val="none" w:sz="0" w:space="0" w:color="auto"/>
              </w:divBdr>
            </w:div>
            <w:div w:id="582253407">
              <w:marLeft w:val="0"/>
              <w:marRight w:val="0"/>
              <w:marTop w:val="0"/>
              <w:marBottom w:val="0"/>
              <w:divBdr>
                <w:top w:val="none" w:sz="0" w:space="0" w:color="auto"/>
                <w:left w:val="none" w:sz="0" w:space="0" w:color="auto"/>
                <w:bottom w:val="none" w:sz="0" w:space="0" w:color="auto"/>
                <w:right w:val="none" w:sz="0" w:space="0" w:color="auto"/>
              </w:divBdr>
            </w:div>
            <w:div w:id="3185052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85522539">
      <w:bodyDiv w:val="1"/>
      <w:marLeft w:val="0"/>
      <w:marRight w:val="0"/>
      <w:marTop w:val="0"/>
      <w:marBottom w:val="0"/>
      <w:divBdr>
        <w:top w:val="none" w:sz="0" w:space="0" w:color="auto"/>
        <w:left w:val="none" w:sz="0" w:space="0" w:color="auto"/>
        <w:bottom w:val="none" w:sz="0" w:space="0" w:color="auto"/>
        <w:right w:val="none" w:sz="0" w:space="0" w:color="auto"/>
      </w:divBdr>
      <w:divsChild>
        <w:div w:id="1311863929">
          <w:marLeft w:val="300"/>
          <w:marRight w:val="300"/>
          <w:marTop w:val="0"/>
          <w:marBottom w:val="0"/>
          <w:divBdr>
            <w:top w:val="none" w:sz="0" w:space="0" w:color="auto"/>
            <w:left w:val="none" w:sz="0" w:space="0" w:color="auto"/>
            <w:bottom w:val="none" w:sz="0" w:space="0" w:color="auto"/>
            <w:right w:val="none" w:sz="0" w:space="0" w:color="auto"/>
          </w:divBdr>
        </w:div>
        <w:div w:id="1737970211">
          <w:marLeft w:val="0"/>
          <w:marRight w:val="0"/>
          <w:marTop w:val="0"/>
          <w:marBottom w:val="0"/>
          <w:divBdr>
            <w:top w:val="none" w:sz="0" w:space="0" w:color="auto"/>
            <w:left w:val="none" w:sz="0" w:space="0" w:color="auto"/>
            <w:bottom w:val="none" w:sz="0" w:space="0" w:color="auto"/>
            <w:right w:val="none" w:sz="0" w:space="0" w:color="auto"/>
          </w:divBdr>
        </w:div>
        <w:div w:id="1407415803">
          <w:marLeft w:val="450"/>
          <w:marRight w:val="0"/>
          <w:marTop w:val="0"/>
          <w:marBottom w:val="0"/>
          <w:divBdr>
            <w:top w:val="none" w:sz="0" w:space="0" w:color="auto"/>
            <w:left w:val="none" w:sz="0" w:space="0" w:color="auto"/>
            <w:bottom w:val="none" w:sz="0" w:space="0" w:color="auto"/>
            <w:right w:val="none" w:sz="0" w:space="0" w:color="auto"/>
          </w:divBdr>
          <w:divsChild>
            <w:div w:id="594479360">
              <w:marLeft w:val="0"/>
              <w:marRight w:val="0"/>
              <w:marTop w:val="0"/>
              <w:marBottom w:val="0"/>
              <w:divBdr>
                <w:top w:val="none" w:sz="0" w:space="0" w:color="auto"/>
                <w:left w:val="none" w:sz="0" w:space="0" w:color="auto"/>
                <w:bottom w:val="none" w:sz="0" w:space="0" w:color="auto"/>
                <w:right w:val="none" w:sz="0" w:space="0" w:color="auto"/>
              </w:divBdr>
            </w:div>
            <w:div w:id="1302231185">
              <w:marLeft w:val="450"/>
              <w:marRight w:val="0"/>
              <w:marTop w:val="0"/>
              <w:marBottom w:val="0"/>
              <w:divBdr>
                <w:top w:val="none" w:sz="0" w:space="0" w:color="auto"/>
                <w:left w:val="none" w:sz="0" w:space="0" w:color="auto"/>
                <w:bottom w:val="none" w:sz="0" w:space="0" w:color="auto"/>
                <w:right w:val="none" w:sz="0" w:space="0" w:color="auto"/>
              </w:divBdr>
            </w:div>
            <w:div w:id="1828007628">
              <w:marLeft w:val="0"/>
              <w:marRight w:val="0"/>
              <w:marTop w:val="0"/>
              <w:marBottom w:val="0"/>
              <w:divBdr>
                <w:top w:val="none" w:sz="0" w:space="0" w:color="auto"/>
                <w:left w:val="none" w:sz="0" w:space="0" w:color="auto"/>
                <w:bottom w:val="none" w:sz="0" w:space="0" w:color="auto"/>
                <w:right w:val="none" w:sz="0" w:space="0" w:color="auto"/>
              </w:divBdr>
            </w:div>
            <w:div w:id="1526169188">
              <w:marLeft w:val="450"/>
              <w:marRight w:val="0"/>
              <w:marTop w:val="0"/>
              <w:marBottom w:val="0"/>
              <w:divBdr>
                <w:top w:val="none" w:sz="0" w:space="0" w:color="auto"/>
                <w:left w:val="none" w:sz="0" w:space="0" w:color="auto"/>
                <w:bottom w:val="none" w:sz="0" w:space="0" w:color="auto"/>
                <w:right w:val="none" w:sz="0" w:space="0" w:color="auto"/>
              </w:divBdr>
            </w:div>
            <w:div w:id="2016417473">
              <w:marLeft w:val="0"/>
              <w:marRight w:val="0"/>
              <w:marTop w:val="0"/>
              <w:marBottom w:val="0"/>
              <w:divBdr>
                <w:top w:val="none" w:sz="0" w:space="0" w:color="auto"/>
                <w:left w:val="none" w:sz="0" w:space="0" w:color="auto"/>
                <w:bottom w:val="none" w:sz="0" w:space="0" w:color="auto"/>
                <w:right w:val="none" w:sz="0" w:space="0" w:color="auto"/>
              </w:divBdr>
            </w:div>
            <w:div w:id="1973944531">
              <w:marLeft w:val="450"/>
              <w:marRight w:val="0"/>
              <w:marTop w:val="0"/>
              <w:marBottom w:val="0"/>
              <w:divBdr>
                <w:top w:val="none" w:sz="0" w:space="0" w:color="auto"/>
                <w:left w:val="none" w:sz="0" w:space="0" w:color="auto"/>
                <w:bottom w:val="none" w:sz="0" w:space="0" w:color="auto"/>
                <w:right w:val="none" w:sz="0" w:space="0" w:color="auto"/>
              </w:divBdr>
            </w:div>
            <w:div w:id="360861879">
              <w:marLeft w:val="0"/>
              <w:marRight w:val="0"/>
              <w:marTop w:val="0"/>
              <w:marBottom w:val="0"/>
              <w:divBdr>
                <w:top w:val="none" w:sz="0" w:space="0" w:color="auto"/>
                <w:left w:val="none" w:sz="0" w:space="0" w:color="auto"/>
                <w:bottom w:val="none" w:sz="0" w:space="0" w:color="auto"/>
                <w:right w:val="none" w:sz="0" w:space="0" w:color="auto"/>
              </w:divBdr>
            </w:div>
            <w:div w:id="421149960">
              <w:marLeft w:val="450"/>
              <w:marRight w:val="0"/>
              <w:marTop w:val="0"/>
              <w:marBottom w:val="0"/>
              <w:divBdr>
                <w:top w:val="none" w:sz="0" w:space="0" w:color="auto"/>
                <w:left w:val="none" w:sz="0" w:space="0" w:color="auto"/>
                <w:bottom w:val="none" w:sz="0" w:space="0" w:color="auto"/>
                <w:right w:val="none" w:sz="0" w:space="0" w:color="auto"/>
              </w:divBdr>
            </w:div>
            <w:div w:id="1704012800">
              <w:marLeft w:val="0"/>
              <w:marRight w:val="0"/>
              <w:marTop w:val="0"/>
              <w:marBottom w:val="0"/>
              <w:divBdr>
                <w:top w:val="none" w:sz="0" w:space="0" w:color="auto"/>
                <w:left w:val="none" w:sz="0" w:space="0" w:color="auto"/>
                <w:bottom w:val="none" w:sz="0" w:space="0" w:color="auto"/>
                <w:right w:val="none" w:sz="0" w:space="0" w:color="auto"/>
              </w:divBdr>
            </w:div>
            <w:div w:id="108093417">
              <w:marLeft w:val="450"/>
              <w:marRight w:val="0"/>
              <w:marTop w:val="0"/>
              <w:marBottom w:val="0"/>
              <w:divBdr>
                <w:top w:val="none" w:sz="0" w:space="0" w:color="auto"/>
                <w:left w:val="none" w:sz="0" w:space="0" w:color="auto"/>
                <w:bottom w:val="none" w:sz="0" w:space="0" w:color="auto"/>
                <w:right w:val="none" w:sz="0" w:space="0" w:color="auto"/>
              </w:divBdr>
            </w:div>
            <w:div w:id="148374175">
              <w:marLeft w:val="0"/>
              <w:marRight w:val="0"/>
              <w:marTop w:val="0"/>
              <w:marBottom w:val="0"/>
              <w:divBdr>
                <w:top w:val="none" w:sz="0" w:space="0" w:color="auto"/>
                <w:left w:val="none" w:sz="0" w:space="0" w:color="auto"/>
                <w:bottom w:val="none" w:sz="0" w:space="0" w:color="auto"/>
                <w:right w:val="none" w:sz="0" w:space="0" w:color="auto"/>
              </w:divBdr>
            </w:div>
            <w:div w:id="385958154">
              <w:marLeft w:val="450"/>
              <w:marRight w:val="0"/>
              <w:marTop w:val="0"/>
              <w:marBottom w:val="0"/>
              <w:divBdr>
                <w:top w:val="none" w:sz="0" w:space="0" w:color="auto"/>
                <w:left w:val="none" w:sz="0" w:space="0" w:color="auto"/>
                <w:bottom w:val="none" w:sz="0" w:space="0" w:color="auto"/>
                <w:right w:val="none" w:sz="0" w:space="0" w:color="auto"/>
              </w:divBdr>
            </w:div>
            <w:div w:id="630287252">
              <w:marLeft w:val="0"/>
              <w:marRight w:val="0"/>
              <w:marTop w:val="0"/>
              <w:marBottom w:val="0"/>
              <w:divBdr>
                <w:top w:val="none" w:sz="0" w:space="0" w:color="auto"/>
                <w:left w:val="none" w:sz="0" w:space="0" w:color="auto"/>
                <w:bottom w:val="none" w:sz="0" w:space="0" w:color="auto"/>
                <w:right w:val="none" w:sz="0" w:space="0" w:color="auto"/>
              </w:divBdr>
            </w:div>
            <w:div w:id="826432334">
              <w:marLeft w:val="450"/>
              <w:marRight w:val="0"/>
              <w:marTop w:val="0"/>
              <w:marBottom w:val="0"/>
              <w:divBdr>
                <w:top w:val="none" w:sz="0" w:space="0" w:color="auto"/>
                <w:left w:val="none" w:sz="0" w:space="0" w:color="auto"/>
                <w:bottom w:val="none" w:sz="0" w:space="0" w:color="auto"/>
                <w:right w:val="none" w:sz="0" w:space="0" w:color="auto"/>
              </w:divBdr>
            </w:div>
            <w:div w:id="1561359618">
              <w:marLeft w:val="0"/>
              <w:marRight w:val="0"/>
              <w:marTop w:val="0"/>
              <w:marBottom w:val="0"/>
              <w:divBdr>
                <w:top w:val="none" w:sz="0" w:space="0" w:color="auto"/>
                <w:left w:val="none" w:sz="0" w:space="0" w:color="auto"/>
                <w:bottom w:val="none" w:sz="0" w:space="0" w:color="auto"/>
                <w:right w:val="none" w:sz="0" w:space="0" w:color="auto"/>
              </w:divBdr>
            </w:div>
            <w:div w:id="1751350427">
              <w:marLeft w:val="450"/>
              <w:marRight w:val="0"/>
              <w:marTop w:val="0"/>
              <w:marBottom w:val="0"/>
              <w:divBdr>
                <w:top w:val="none" w:sz="0" w:space="0" w:color="auto"/>
                <w:left w:val="none" w:sz="0" w:space="0" w:color="auto"/>
                <w:bottom w:val="none" w:sz="0" w:space="0" w:color="auto"/>
                <w:right w:val="none" w:sz="0" w:space="0" w:color="auto"/>
              </w:divBdr>
            </w:div>
            <w:div w:id="1985039694">
              <w:marLeft w:val="0"/>
              <w:marRight w:val="0"/>
              <w:marTop w:val="0"/>
              <w:marBottom w:val="0"/>
              <w:divBdr>
                <w:top w:val="none" w:sz="0" w:space="0" w:color="auto"/>
                <w:left w:val="none" w:sz="0" w:space="0" w:color="auto"/>
                <w:bottom w:val="none" w:sz="0" w:space="0" w:color="auto"/>
                <w:right w:val="none" w:sz="0" w:space="0" w:color="auto"/>
              </w:divBdr>
            </w:div>
            <w:div w:id="1518428729">
              <w:marLeft w:val="450"/>
              <w:marRight w:val="0"/>
              <w:marTop w:val="0"/>
              <w:marBottom w:val="0"/>
              <w:divBdr>
                <w:top w:val="none" w:sz="0" w:space="0" w:color="auto"/>
                <w:left w:val="none" w:sz="0" w:space="0" w:color="auto"/>
                <w:bottom w:val="none" w:sz="0" w:space="0" w:color="auto"/>
                <w:right w:val="none" w:sz="0" w:space="0" w:color="auto"/>
              </w:divBdr>
            </w:div>
            <w:div w:id="1477650604">
              <w:marLeft w:val="0"/>
              <w:marRight w:val="0"/>
              <w:marTop w:val="0"/>
              <w:marBottom w:val="0"/>
              <w:divBdr>
                <w:top w:val="none" w:sz="0" w:space="0" w:color="auto"/>
                <w:left w:val="none" w:sz="0" w:space="0" w:color="auto"/>
                <w:bottom w:val="none" w:sz="0" w:space="0" w:color="auto"/>
                <w:right w:val="none" w:sz="0" w:space="0" w:color="auto"/>
              </w:divBdr>
            </w:div>
            <w:div w:id="1648432867">
              <w:marLeft w:val="450"/>
              <w:marRight w:val="0"/>
              <w:marTop w:val="0"/>
              <w:marBottom w:val="0"/>
              <w:divBdr>
                <w:top w:val="none" w:sz="0" w:space="0" w:color="auto"/>
                <w:left w:val="none" w:sz="0" w:space="0" w:color="auto"/>
                <w:bottom w:val="none" w:sz="0" w:space="0" w:color="auto"/>
                <w:right w:val="none" w:sz="0" w:space="0" w:color="auto"/>
              </w:divBdr>
            </w:div>
            <w:div w:id="5135010">
              <w:marLeft w:val="0"/>
              <w:marRight w:val="0"/>
              <w:marTop w:val="0"/>
              <w:marBottom w:val="0"/>
              <w:divBdr>
                <w:top w:val="none" w:sz="0" w:space="0" w:color="auto"/>
                <w:left w:val="none" w:sz="0" w:space="0" w:color="auto"/>
                <w:bottom w:val="none" w:sz="0" w:space="0" w:color="auto"/>
                <w:right w:val="none" w:sz="0" w:space="0" w:color="auto"/>
              </w:divBdr>
            </w:div>
            <w:div w:id="764963858">
              <w:marLeft w:val="450"/>
              <w:marRight w:val="0"/>
              <w:marTop w:val="0"/>
              <w:marBottom w:val="0"/>
              <w:divBdr>
                <w:top w:val="none" w:sz="0" w:space="0" w:color="auto"/>
                <w:left w:val="none" w:sz="0" w:space="0" w:color="auto"/>
                <w:bottom w:val="none" w:sz="0" w:space="0" w:color="auto"/>
                <w:right w:val="none" w:sz="0" w:space="0" w:color="auto"/>
              </w:divBdr>
            </w:div>
            <w:div w:id="226693265">
              <w:marLeft w:val="0"/>
              <w:marRight w:val="0"/>
              <w:marTop w:val="0"/>
              <w:marBottom w:val="0"/>
              <w:divBdr>
                <w:top w:val="none" w:sz="0" w:space="0" w:color="auto"/>
                <w:left w:val="none" w:sz="0" w:space="0" w:color="auto"/>
                <w:bottom w:val="none" w:sz="0" w:space="0" w:color="auto"/>
                <w:right w:val="none" w:sz="0" w:space="0" w:color="auto"/>
              </w:divBdr>
            </w:div>
            <w:div w:id="47364142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86414972">
      <w:bodyDiv w:val="1"/>
      <w:marLeft w:val="0"/>
      <w:marRight w:val="0"/>
      <w:marTop w:val="0"/>
      <w:marBottom w:val="0"/>
      <w:divBdr>
        <w:top w:val="none" w:sz="0" w:space="0" w:color="auto"/>
        <w:left w:val="none" w:sz="0" w:space="0" w:color="auto"/>
        <w:bottom w:val="none" w:sz="0" w:space="0" w:color="auto"/>
        <w:right w:val="none" w:sz="0" w:space="0" w:color="auto"/>
      </w:divBdr>
      <w:divsChild>
        <w:div w:id="381515347">
          <w:marLeft w:val="225"/>
          <w:marRight w:val="0"/>
          <w:marTop w:val="0"/>
          <w:marBottom w:val="0"/>
          <w:divBdr>
            <w:top w:val="none" w:sz="0" w:space="0" w:color="auto"/>
            <w:left w:val="none" w:sz="0" w:space="0" w:color="auto"/>
            <w:bottom w:val="none" w:sz="0" w:space="0" w:color="auto"/>
            <w:right w:val="none" w:sz="0" w:space="0" w:color="auto"/>
          </w:divBdr>
        </w:div>
        <w:div w:id="2030257706">
          <w:marLeft w:val="600"/>
          <w:marRight w:val="0"/>
          <w:marTop w:val="0"/>
          <w:marBottom w:val="0"/>
          <w:divBdr>
            <w:top w:val="none" w:sz="0" w:space="0" w:color="auto"/>
            <w:left w:val="none" w:sz="0" w:space="0" w:color="auto"/>
            <w:bottom w:val="none" w:sz="0" w:space="0" w:color="auto"/>
            <w:right w:val="none" w:sz="0" w:space="0" w:color="auto"/>
          </w:divBdr>
        </w:div>
        <w:div w:id="1411001000">
          <w:marLeft w:val="225"/>
          <w:marRight w:val="0"/>
          <w:marTop w:val="0"/>
          <w:marBottom w:val="0"/>
          <w:divBdr>
            <w:top w:val="none" w:sz="0" w:space="0" w:color="auto"/>
            <w:left w:val="none" w:sz="0" w:space="0" w:color="auto"/>
            <w:bottom w:val="none" w:sz="0" w:space="0" w:color="auto"/>
            <w:right w:val="none" w:sz="0" w:space="0" w:color="auto"/>
          </w:divBdr>
        </w:div>
        <w:div w:id="87894874">
          <w:marLeft w:val="600"/>
          <w:marRight w:val="0"/>
          <w:marTop w:val="0"/>
          <w:marBottom w:val="0"/>
          <w:divBdr>
            <w:top w:val="none" w:sz="0" w:space="0" w:color="auto"/>
            <w:left w:val="none" w:sz="0" w:space="0" w:color="auto"/>
            <w:bottom w:val="none" w:sz="0" w:space="0" w:color="auto"/>
            <w:right w:val="none" w:sz="0" w:space="0" w:color="auto"/>
          </w:divBdr>
        </w:div>
        <w:div w:id="838689951">
          <w:marLeft w:val="225"/>
          <w:marRight w:val="0"/>
          <w:marTop w:val="0"/>
          <w:marBottom w:val="0"/>
          <w:divBdr>
            <w:top w:val="none" w:sz="0" w:space="0" w:color="auto"/>
            <w:left w:val="none" w:sz="0" w:space="0" w:color="auto"/>
            <w:bottom w:val="none" w:sz="0" w:space="0" w:color="auto"/>
            <w:right w:val="none" w:sz="0" w:space="0" w:color="auto"/>
          </w:divBdr>
        </w:div>
        <w:div w:id="1143814009">
          <w:marLeft w:val="600"/>
          <w:marRight w:val="0"/>
          <w:marTop w:val="0"/>
          <w:marBottom w:val="0"/>
          <w:divBdr>
            <w:top w:val="none" w:sz="0" w:space="0" w:color="auto"/>
            <w:left w:val="none" w:sz="0" w:space="0" w:color="auto"/>
            <w:bottom w:val="none" w:sz="0" w:space="0" w:color="auto"/>
            <w:right w:val="none" w:sz="0" w:space="0" w:color="auto"/>
          </w:divBdr>
        </w:div>
        <w:div w:id="1002394766">
          <w:marLeft w:val="225"/>
          <w:marRight w:val="0"/>
          <w:marTop w:val="0"/>
          <w:marBottom w:val="0"/>
          <w:divBdr>
            <w:top w:val="none" w:sz="0" w:space="0" w:color="auto"/>
            <w:left w:val="none" w:sz="0" w:space="0" w:color="auto"/>
            <w:bottom w:val="none" w:sz="0" w:space="0" w:color="auto"/>
            <w:right w:val="none" w:sz="0" w:space="0" w:color="auto"/>
          </w:divBdr>
        </w:div>
        <w:div w:id="1976372941">
          <w:marLeft w:val="600"/>
          <w:marRight w:val="0"/>
          <w:marTop w:val="0"/>
          <w:marBottom w:val="0"/>
          <w:divBdr>
            <w:top w:val="none" w:sz="0" w:space="0" w:color="auto"/>
            <w:left w:val="none" w:sz="0" w:space="0" w:color="auto"/>
            <w:bottom w:val="none" w:sz="0" w:space="0" w:color="auto"/>
            <w:right w:val="none" w:sz="0" w:space="0" w:color="auto"/>
          </w:divBdr>
        </w:div>
        <w:div w:id="1723407207">
          <w:marLeft w:val="225"/>
          <w:marRight w:val="0"/>
          <w:marTop w:val="0"/>
          <w:marBottom w:val="0"/>
          <w:divBdr>
            <w:top w:val="none" w:sz="0" w:space="0" w:color="auto"/>
            <w:left w:val="none" w:sz="0" w:space="0" w:color="auto"/>
            <w:bottom w:val="none" w:sz="0" w:space="0" w:color="auto"/>
            <w:right w:val="none" w:sz="0" w:space="0" w:color="auto"/>
          </w:divBdr>
        </w:div>
        <w:div w:id="1231042489">
          <w:marLeft w:val="600"/>
          <w:marRight w:val="0"/>
          <w:marTop w:val="0"/>
          <w:marBottom w:val="0"/>
          <w:divBdr>
            <w:top w:val="none" w:sz="0" w:space="0" w:color="auto"/>
            <w:left w:val="none" w:sz="0" w:space="0" w:color="auto"/>
            <w:bottom w:val="none" w:sz="0" w:space="0" w:color="auto"/>
            <w:right w:val="none" w:sz="0" w:space="0" w:color="auto"/>
          </w:divBdr>
        </w:div>
      </w:divsChild>
    </w:div>
    <w:div w:id="1415660658">
      <w:bodyDiv w:val="1"/>
      <w:marLeft w:val="0"/>
      <w:marRight w:val="0"/>
      <w:marTop w:val="0"/>
      <w:marBottom w:val="0"/>
      <w:divBdr>
        <w:top w:val="none" w:sz="0" w:space="0" w:color="auto"/>
        <w:left w:val="none" w:sz="0" w:space="0" w:color="auto"/>
        <w:bottom w:val="none" w:sz="0" w:space="0" w:color="auto"/>
        <w:right w:val="none" w:sz="0" w:space="0" w:color="auto"/>
      </w:divBdr>
    </w:div>
    <w:div w:id="1440025267">
      <w:bodyDiv w:val="1"/>
      <w:marLeft w:val="0"/>
      <w:marRight w:val="0"/>
      <w:marTop w:val="0"/>
      <w:marBottom w:val="0"/>
      <w:divBdr>
        <w:top w:val="none" w:sz="0" w:space="0" w:color="auto"/>
        <w:left w:val="none" w:sz="0" w:space="0" w:color="auto"/>
        <w:bottom w:val="none" w:sz="0" w:space="0" w:color="auto"/>
        <w:right w:val="none" w:sz="0" w:space="0" w:color="auto"/>
      </w:divBdr>
    </w:div>
    <w:div w:id="1466465430">
      <w:bodyDiv w:val="1"/>
      <w:marLeft w:val="0"/>
      <w:marRight w:val="0"/>
      <w:marTop w:val="0"/>
      <w:marBottom w:val="0"/>
      <w:divBdr>
        <w:top w:val="none" w:sz="0" w:space="0" w:color="auto"/>
        <w:left w:val="none" w:sz="0" w:space="0" w:color="auto"/>
        <w:bottom w:val="none" w:sz="0" w:space="0" w:color="auto"/>
        <w:right w:val="none" w:sz="0" w:space="0" w:color="auto"/>
      </w:divBdr>
      <w:divsChild>
        <w:div w:id="274866738">
          <w:marLeft w:val="300"/>
          <w:marRight w:val="300"/>
          <w:marTop w:val="0"/>
          <w:marBottom w:val="0"/>
          <w:divBdr>
            <w:top w:val="none" w:sz="0" w:space="0" w:color="auto"/>
            <w:left w:val="none" w:sz="0" w:space="0" w:color="auto"/>
            <w:bottom w:val="none" w:sz="0" w:space="0" w:color="auto"/>
            <w:right w:val="none" w:sz="0" w:space="0" w:color="auto"/>
          </w:divBdr>
        </w:div>
        <w:div w:id="1963655350">
          <w:marLeft w:val="0"/>
          <w:marRight w:val="0"/>
          <w:marTop w:val="0"/>
          <w:marBottom w:val="0"/>
          <w:divBdr>
            <w:top w:val="none" w:sz="0" w:space="0" w:color="auto"/>
            <w:left w:val="none" w:sz="0" w:space="0" w:color="auto"/>
            <w:bottom w:val="none" w:sz="0" w:space="0" w:color="auto"/>
            <w:right w:val="none" w:sz="0" w:space="0" w:color="auto"/>
          </w:divBdr>
        </w:div>
        <w:div w:id="1406688207">
          <w:marLeft w:val="450"/>
          <w:marRight w:val="0"/>
          <w:marTop w:val="0"/>
          <w:marBottom w:val="0"/>
          <w:divBdr>
            <w:top w:val="none" w:sz="0" w:space="0" w:color="auto"/>
            <w:left w:val="none" w:sz="0" w:space="0" w:color="auto"/>
            <w:bottom w:val="none" w:sz="0" w:space="0" w:color="auto"/>
            <w:right w:val="none" w:sz="0" w:space="0" w:color="auto"/>
          </w:divBdr>
        </w:div>
        <w:div w:id="1156535701">
          <w:marLeft w:val="0"/>
          <w:marRight w:val="0"/>
          <w:marTop w:val="0"/>
          <w:marBottom w:val="0"/>
          <w:divBdr>
            <w:top w:val="none" w:sz="0" w:space="0" w:color="auto"/>
            <w:left w:val="none" w:sz="0" w:space="0" w:color="auto"/>
            <w:bottom w:val="none" w:sz="0" w:space="0" w:color="auto"/>
            <w:right w:val="none" w:sz="0" w:space="0" w:color="auto"/>
          </w:divBdr>
        </w:div>
        <w:div w:id="1391222963">
          <w:marLeft w:val="450"/>
          <w:marRight w:val="0"/>
          <w:marTop w:val="0"/>
          <w:marBottom w:val="0"/>
          <w:divBdr>
            <w:top w:val="none" w:sz="0" w:space="0" w:color="auto"/>
            <w:left w:val="none" w:sz="0" w:space="0" w:color="auto"/>
            <w:bottom w:val="none" w:sz="0" w:space="0" w:color="auto"/>
            <w:right w:val="none" w:sz="0" w:space="0" w:color="auto"/>
          </w:divBdr>
        </w:div>
      </w:divsChild>
    </w:div>
    <w:div w:id="1520243061">
      <w:bodyDiv w:val="1"/>
      <w:marLeft w:val="0"/>
      <w:marRight w:val="0"/>
      <w:marTop w:val="0"/>
      <w:marBottom w:val="0"/>
      <w:divBdr>
        <w:top w:val="none" w:sz="0" w:space="0" w:color="auto"/>
        <w:left w:val="none" w:sz="0" w:space="0" w:color="auto"/>
        <w:bottom w:val="none" w:sz="0" w:space="0" w:color="auto"/>
        <w:right w:val="none" w:sz="0" w:space="0" w:color="auto"/>
      </w:divBdr>
    </w:div>
    <w:div w:id="1521091811">
      <w:bodyDiv w:val="1"/>
      <w:marLeft w:val="0"/>
      <w:marRight w:val="0"/>
      <w:marTop w:val="0"/>
      <w:marBottom w:val="0"/>
      <w:divBdr>
        <w:top w:val="none" w:sz="0" w:space="0" w:color="auto"/>
        <w:left w:val="none" w:sz="0" w:space="0" w:color="auto"/>
        <w:bottom w:val="none" w:sz="0" w:space="0" w:color="auto"/>
        <w:right w:val="none" w:sz="0" w:space="0" w:color="auto"/>
      </w:divBdr>
    </w:div>
    <w:div w:id="1533882085">
      <w:bodyDiv w:val="1"/>
      <w:marLeft w:val="0"/>
      <w:marRight w:val="0"/>
      <w:marTop w:val="0"/>
      <w:marBottom w:val="0"/>
      <w:divBdr>
        <w:top w:val="none" w:sz="0" w:space="0" w:color="auto"/>
        <w:left w:val="none" w:sz="0" w:space="0" w:color="auto"/>
        <w:bottom w:val="none" w:sz="0" w:space="0" w:color="auto"/>
        <w:right w:val="none" w:sz="0" w:space="0" w:color="auto"/>
      </w:divBdr>
      <w:divsChild>
        <w:div w:id="1342657214">
          <w:marLeft w:val="300"/>
          <w:marRight w:val="300"/>
          <w:marTop w:val="0"/>
          <w:marBottom w:val="0"/>
          <w:divBdr>
            <w:top w:val="none" w:sz="0" w:space="0" w:color="auto"/>
            <w:left w:val="none" w:sz="0" w:space="0" w:color="auto"/>
            <w:bottom w:val="none" w:sz="0" w:space="0" w:color="auto"/>
            <w:right w:val="none" w:sz="0" w:space="0" w:color="auto"/>
          </w:divBdr>
        </w:div>
        <w:div w:id="1386684134">
          <w:marLeft w:val="0"/>
          <w:marRight w:val="0"/>
          <w:marTop w:val="0"/>
          <w:marBottom w:val="0"/>
          <w:divBdr>
            <w:top w:val="none" w:sz="0" w:space="0" w:color="auto"/>
            <w:left w:val="none" w:sz="0" w:space="0" w:color="auto"/>
            <w:bottom w:val="none" w:sz="0" w:space="0" w:color="auto"/>
            <w:right w:val="none" w:sz="0" w:space="0" w:color="auto"/>
          </w:divBdr>
        </w:div>
        <w:div w:id="1787963214">
          <w:marLeft w:val="450"/>
          <w:marRight w:val="0"/>
          <w:marTop w:val="0"/>
          <w:marBottom w:val="0"/>
          <w:divBdr>
            <w:top w:val="none" w:sz="0" w:space="0" w:color="auto"/>
            <w:left w:val="none" w:sz="0" w:space="0" w:color="auto"/>
            <w:bottom w:val="none" w:sz="0" w:space="0" w:color="auto"/>
            <w:right w:val="none" w:sz="0" w:space="0" w:color="auto"/>
          </w:divBdr>
          <w:divsChild>
            <w:div w:id="2100976892">
              <w:marLeft w:val="0"/>
              <w:marRight w:val="0"/>
              <w:marTop w:val="0"/>
              <w:marBottom w:val="0"/>
              <w:divBdr>
                <w:top w:val="none" w:sz="0" w:space="0" w:color="auto"/>
                <w:left w:val="none" w:sz="0" w:space="0" w:color="auto"/>
                <w:bottom w:val="none" w:sz="0" w:space="0" w:color="auto"/>
                <w:right w:val="none" w:sz="0" w:space="0" w:color="auto"/>
              </w:divBdr>
            </w:div>
            <w:div w:id="1712875244">
              <w:marLeft w:val="450"/>
              <w:marRight w:val="0"/>
              <w:marTop w:val="0"/>
              <w:marBottom w:val="0"/>
              <w:divBdr>
                <w:top w:val="none" w:sz="0" w:space="0" w:color="auto"/>
                <w:left w:val="none" w:sz="0" w:space="0" w:color="auto"/>
                <w:bottom w:val="none" w:sz="0" w:space="0" w:color="auto"/>
                <w:right w:val="none" w:sz="0" w:space="0" w:color="auto"/>
              </w:divBdr>
            </w:div>
            <w:div w:id="217013200">
              <w:marLeft w:val="0"/>
              <w:marRight w:val="0"/>
              <w:marTop w:val="0"/>
              <w:marBottom w:val="0"/>
              <w:divBdr>
                <w:top w:val="none" w:sz="0" w:space="0" w:color="auto"/>
                <w:left w:val="none" w:sz="0" w:space="0" w:color="auto"/>
                <w:bottom w:val="none" w:sz="0" w:space="0" w:color="auto"/>
                <w:right w:val="none" w:sz="0" w:space="0" w:color="auto"/>
              </w:divBdr>
            </w:div>
            <w:div w:id="1596673074">
              <w:marLeft w:val="450"/>
              <w:marRight w:val="0"/>
              <w:marTop w:val="0"/>
              <w:marBottom w:val="0"/>
              <w:divBdr>
                <w:top w:val="none" w:sz="0" w:space="0" w:color="auto"/>
                <w:left w:val="none" w:sz="0" w:space="0" w:color="auto"/>
                <w:bottom w:val="none" w:sz="0" w:space="0" w:color="auto"/>
                <w:right w:val="none" w:sz="0" w:space="0" w:color="auto"/>
              </w:divBdr>
            </w:div>
            <w:div w:id="960569410">
              <w:marLeft w:val="0"/>
              <w:marRight w:val="0"/>
              <w:marTop w:val="0"/>
              <w:marBottom w:val="0"/>
              <w:divBdr>
                <w:top w:val="none" w:sz="0" w:space="0" w:color="auto"/>
                <w:left w:val="none" w:sz="0" w:space="0" w:color="auto"/>
                <w:bottom w:val="none" w:sz="0" w:space="0" w:color="auto"/>
                <w:right w:val="none" w:sz="0" w:space="0" w:color="auto"/>
              </w:divBdr>
            </w:div>
            <w:div w:id="422186758">
              <w:marLeft w:val="450"/>
              <w:marRight w:val="0"/>
              <w:marTop w:val="0"/>
              <w:marBottom w:val="0"/>
              <w:divBdr>
                <w:top w:val="none" w:sz="0" w:space="0" w:color="auto"/>
                <w:left w:val="none" w:sz="0" w:space="0" w:color="auto"/>
                <w:bottom w:val="none" w:sz="0" w:space="0" w:color="auto"/>
                <w:right w:val="none" w:sz="0" w:space="0" w:color="auto"/>
              </w:divBdr>
            </w:div>
            <w:div w:id="1914468805">
              <w:marLeft w:val="0"/>
              <w:marRight w:val="0"/>
              <w:marTop w:val="0"/>
              <w:marBottom w:val="0"/>
              <w:divBdr>
                <w:top w:val="none" w:sz="0" w:space="0" w:color="auto"/>
                <w:left w:val="none" w:sz="0" w:space="0" w:color="auto"/>
                <w:bottom w:val="none" w:sz="0" w:space="0" w:color="auto"/>
                <w:right w:val="none" w:sz="0" w:space="0" w:color="auto"/>
              </w:divBdr>
            </w:div>
            <w:div w:id="416942393">
              <w:marLeft w:val="450"/>
              <w:marRight w:val="0"/>
              <w:marTop w:val="0"/>
              <w:marBottom w:val="0"/>
              <w:divBdr>
                <w:top w:val="none" w:sz="0" w:space="0" w:color="auto"/>
                <w:left w:val="none" w:sz="0" w:space="0" w:color="auto"/>
                <w:bottom w:val="none" w:sz="0" w:space="0" w:color="auto"/>
                <w:right w:val="none" w:sz="0" w:space="0" w:color="auto"/>
              </w:divBdr>
            </w:div>
          </w:divsChild>
        </w:div>
        <w:div w:id="1813252634">
          <w:marLeft w:val="0"/>
          <w:marRight w:val="0"/>
          <w:marTop w:val="0"/>
          <w:marBottom w:val="0"/>
          <w:divBdr>
            <w:top w:val="none" w:sz="0" w:space="0" w:color="auto"/>
            <w:left w:val="none" w:sz="0" w:space="0" w:color="auto"/>
            <w:bottom w:val="none" w:sz="0" w:space="0" w:color="auto"/>
            <w:right w:val="none" w:sz="0" w:space="0" w:color="auto"/>
          </w:divBdr>
        </w:div>
        <w:div w:id="617106867">
          <w:marLeft w:val="450"/>
          <w:marRight w:val="0"/>
          <w:marTop w:val="0"/>
          <w:marBottom w:val="0"/>
          <w:divBdr>
            <w:top w:val="none" w:sz="0" w:space="0" w:color="auto"/>
            <w:left w:val="none" w:sz="0" w:space="0" w:color="auto"/>
            <w:bottom w:val="none" w:sz="0" w:space="0" w:color="auto"/>
            <w:right w:val="none" w:sz="0" w:space="0" w:color="auto"/>
          </w:divBdr>
        </w:div>
      </w:divsChild>
    </w:div>
    <w:div w:id="1543984287">
      <w:bodyDiv w:val="1"/>
      <w:marLeft w:val="0"/>
      <w:marRight w:val="0"/>
      <w:marTop w:val="0"/>
      <w:marBottom w:val="0"/>
      <w:divBdr>
        <w:top w:val="none" w:sz="0" w:space="0" w:color="auto"/>
        <w:left w:val="none" w:sz="0" w:space="0" w:color="auto"/>
        <w:bottom w:val="none" w:sz="0" w:space="0" w:color="auto"/>
        <w:right w:val="none" w:sz="0" w:space="0" w:color="auto"/>
      </w:divBdr>
      <w:divsChild>
        <w:div w:id="1221210051">
          <w:marLeft w:val="0"/>
          <w:marRight w:val="0"/>
          <w:marTop w:val="0"/>
          <w:marBottom w:val="0"/>
          <w:divBdr>
            <w:top w:val="none" w:sz="0" w:space="0" w:color="auto"/>
            <w:left w:val="none" w:sz="0" w:space="0" w:color="auto"/>
            <w:bottom w:val="none" w:sz="0" w:space="0" w:color="auto"/>
            <w:right w:val="none" w:sz="0" w:space="0" w:color="auto"/>
          </w:divBdr>
          <w:divsChild>
            <w:div w:id="123544660">
              <w:marLeft w:val="0"/>
              <w:marRight w:val="0"/>
              <w:marTop w:val="0"/>
              <w:marBottom w:val="0"/>
              <w:divBdr>
                <w:top w:val="none" w:sz="0" w:space="0" w:color="auto"/>
                <w:left w:val="none" w:sz="0" w:space="0" w:color="auto"/>
                <w:bottom w:val="none" w:sz="0" w:space="0" w:color="auto"/>
                <w:right w:val="none" w:sz="0" w:space="0" w:color="auto"/>
              </w:divBdr>
            </w:div>
          </w:divsChild>
        </w:div>
        <w:div w:id="1336419743">
          <w:marLeft w:val="0"/>
          <w:marRight w:val="0"/>
          <w:marTop w:val="0"/>
          <w:marBottom w:val="0"/>
          <w:divBdr>
            <w:top w:val="none" w:sz="0" w:space="0" w:color="auto"/>
            <w:left w:val="none" w:sz="0" w:space="0" w:color="auto"/>
            <w:bottom w:val="none" w:sz="0" w:space="0" w:color="auto"/>
            <w:right w:val="none" w:sz="0" w:space="0" w:color="auto"/>
          </w:divBdr>
          <w:divsChild>
            <w:div w:id="1418820342">
              <w:marLeft w:val="0"/>
              <w:marRight w:val="0"/>
              <w:marTop w:val="0"/>
              <w:marBottom w:val="0"/>
              <w:divBdr>
                <w:top w:val="none" w:sz="0" w:space="0" w:color="auto"/>
                <w:left w:val="none" w:sz="0" w:space="0" w:color="auto"/>
                <w:bottom w:val="none" w:sz="0" w:space="0" w:color="auto"/>
                <w:right w:val="none" w:sz="0" w:space="0" w:color="auto"/>
              </w:divBdr>
            </w:div>
          </w:divsChild>
        </w:div>
        <w:div w:id="759251595">
          <w:marLeft w:val="0"/>
          <w:marRight w:val="0"/>
          <w:marTop w:val="0"/>
          <w:marBottom w:val="0"/>
          <w:divBdr>
            <w:top w:val="none" w:sz="0" w:space="0" w:color="auto"/>
            <w:left w:val="none" w:sz="0" w:space="0" w:color="auto"/>
            <w:bottom w:val="none" w:sz="0" w:space="0" w:color="auto"/>
            <w:right w:val="none" w:sz="0" w:space="0" w:color="auto"/>
          </w:divBdr>
          <w:divsChild>
            <w:div w:id="17778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914">
      <w:bodyDiv w:val="1"/>
      <w:marLeft w:val="0"/>
      <w:marRight w:val="0"/>
      <w:marTop w:val="0"/>
      <w:marBottom w:val="0"/>
      <w:divBdr>
        <w:top w:val="none" w:sz="0" w:space="0" w:color="auto"/>
        <w:left w:val="none" w:sz="0" w:space="0" w:color="auto"/>
        <w:bottom w:val="none" w:sz="0" w:space="0" w:color="auto"/>
        <w:right w:val="none" w:sz="0" w:space="0" w:color="auto"/>
      </w:divBdr>
    </w:div>
    <w:div w:id="1590196362">
      <w:bodyDiv w:val="1"/>
      <w:marLeft w:val="0"/>
      <w:marRight w:val="0"/>
      <w:marTop w:val="0"/>
      <w:marBottom w:val="0"/>
      <w:divBdr>
        <w:top w:val="none" w:sz="0" w:space="0" w:color="auto"/>
        <w:left w:val="none" w:sz="0" w:space="0" w:color="auto"/>
        <w:bottom w:val="none" w:sz="0" w:space="0" w:color="auto"/>
        <w:right w:val="none" w:sz="0" w:space="0" w:color="auto"/>
      </w:divBdr>
      <w:divsChild>
        <w:div w:id="396440972">
          <w:marLeft w:val="300"/>
          <w:marRight w:val="300"/>
          <w:marTop w:val="0"/>
          <w:marBottom w:val="0"/>
          <w:divBdr>
            <w:top w:val="none" w:sz="0" w:space="0" w:color="auto"/>
            <w:left w:val="none" w:sz="0" w:space="0" w:color="auto"/>
            <w:bottom w:val="none" w:sz="0" w:space="0" w:color="auto"/>
            <w:right w:val="none" w:sz="0" w:space="0" w:color="auto"/>
          </w:divBdr>
        </w:div>
        <w:div w:id="1115757808">
          <w:marLeft w:val="225"/>
          <w:marRight w:val="0"/>
          <w:marTop w:val="0"/>
          <w:marBottom w:val="0"/>
          <w:divBdr>
            <w:top w:val="none" w:sz="0" w:space="0" w:color="auto"/>
            <w:left w:val="none" w:sz="0" w:space="0" w:color="auto"/>
            <w:bottom w:val="none" w:sz="0" w:space="0" w:color="auto"/>
            <w:right w:val="none" w:sz="0" w:space="0" w:color="auto"/>
          </w:divBdr>
        </w:div>
        <w:div w:id="588462513">
          <w:marLeft w:val="600"/>
          <w:marRight w:val="0"/>
          <w:marTop w:val="0"/>
          <w:marBottom w:val="0"/>
          <w:divBdr>
            <w:top w:val="none" w:sz="0" w:space="0" w:color="auto"/>
            <w:left w:val="none" w:sz="0" w:space="0" w:color="auto"/>
            <w:bottom w:val="none" w:sz="0" w:space="0" w:color="auto"/>
            <w:right w:val="none" w:sz="0" w:space="0" w:color="auto"/>
          </w:divBdr>
        </w:div>
        <w:div w:id="1221019379">
          <w:marLeft w:val="225"/>
          <w:marRight w:val="0"/>
          <w:marTop w:val="0"/>
          <w:marBottom w:val="0"/>
          <w:divBdr>
            <w:top w:val="none" w:sz="0" w:space="0" w:color="auto"/>
            <w:left w:val="none" w:sz="0" w:space="0" w:color="auto"/>
            <w:bottom w:val="none" w:sz="0" w:space="0" w:color="auto"/>
            <w:right w:val="none" w:sz="0" w:space="0" w:color="auto"/>
          </w:divBdr>
        </w:div>
        <w:div w:id="1992631973">
          <w:marLeft w:val="600"/>
          <w:marRight w:val="0"/>
          <w:marTop w:val="0"/>
          <w:marBottom w:val="0"/>
          <w:divBdr>
            <w:top w:val="none" w:sz="0" w:space="0" w:color="auto"/>
            <w:left w:val="none" w:sz="0" w:space="0" w:color="auto"/>
            <w:bottom w:val="none" w:sz="0" w:space="0" w:color="auto"/>
            <w:right w:val="none" w:sz="0" w:space="0" w:color="auto"/>
          </w:divBdr>
        </w:div>
        <w:div w:id="480998785">
          <w:marLeft w:val="225"/>
          <w:marRight w:val="0"/>
          <w:marTop w:val="0"/>
          <w:marBottom w:val="0"/>
          <w:divBdr>
            <w:top w:val="none" w:sz="0" w:space="0" w:color="auto"/>
            <w:left w:val="none" w:sz="0" w:space="0" w:color="auto"/>
            <w:bottom w:val="none" w:sz="0" w:space="0" w:color="auto"/>
            <w:right w:val="none" w:sz="0" w:space="0" w:color="auto"/>
          </w:divBdr>
        </w:div>
        <w:div w:id="135880599">
          <w:marLeft w:val="600"/>
          <w:marRight w:val="0"/>
          <w:marTop w:val="0"/>
          <w:marBottom w:val="0"/>
          <w:divBdr>
            <w:top w:val="none" w:sz="0" w:space="0" w:color="auto"/>
            <w:left w:val="none" w:sz="0" w:space="0" w:color="auto"/>
            <w:bottom w:val="none" w:sz="0" w:space="0" w:color="auto"/>
            <w:right w:val="none" w:sz="0" w:space="0" w:color="auto"/>
          </w:divBdr>
        </w:div>
        <w:div w:id="1380713107">
          <w:marLeft w:val="225"/>
          <w:marRight w:val="0"/>
          <w:marTop w:val="0"/>
          <w:marBottom w:val="0"/>
          <w:divBdr>
            <w:top w:val="none" w:sz="0" w:space="0" w:color="auto"/>
            <w:left w:val="none" w:sz="0" w:space="0" w:color="auto"/>
            <w:bottom w:val="none" w:sz="0" w:space="0" w:color="auto"/>
            <w:right w:val="none" w:sz="0" w:space="0" w:color="auto"/>
          </w:divBdr>
        </w:div>
        <w:div w:id="1095134775">
          <w:marLeft w:val="600"/>
          <w:marRight w:val="0"/>
          <w:marTop w:val="0"/>
          <w:marBottom w:val="0"/>
          <w:divBdr>
            <w:top w:val="none" w:sz="0" w:space="0" w:color="auto"/>
            <w:left w:val="none" w:sz="0" w:space="0" w:color="auto"/>
            <w:bottom w:val="none" w:sz="0" w:space="0" w:color="auto"/>
            <w:right w:val="none" w:sz="0" w:space="0" w:color="auto"/>
          </w:divBdr>
        </w:div>
      </w:divsChild>
    </w:div>
    <w:div w:id="1717116908">
      <w:bodyDiv w:val="1"/>
      <w:marLeft w:val="0"/>
      <w:marRight w:val="0"/>
      <w:marTop w:val="0"/>
      <w:marBottom w:val="0"/>
      <w:divBdr>
        <w:top w:val="none" w:sz="0" w:space="0" w:color="auto"/>
        <w:left w:val="none" w:sz="0" w:space="0" w:color="auto"/>
        <w:bottom w:val="none" w:sz="0" w:space="0" w:color="auto"/>
        <w:right w:val="none" w:sz="0" w:space="0" w:color="auto"/>
      </w:divBdr>
      <w:divsChild>
        <w:div w:id="305161200">
          <w:marLeft w:val="0"/>
          <w:marRight w:val="0"/>
          <w:marTop w:val="72"/>
          <w:marBottom w:val="0"/>
          <w:divBdr>
            <w:top w:val="none" w:sz="0" w:space="0" w:color="auto"/>
            <w:left w:val="none" w:sz="0" w:space="0" w:color="auto"/>
            <w:bottom w:val="none" w:sz="0" w:space="0" w:color="auto"/>
            <w:right w:val="none" w:sz="0" w:space="0" w:color="auto"/>
          </w:divBdr>
          <w:divsChild>
            <w:div w:id="201287691">
              <w:marLeft w:val="0"/>
              <w:marRight w:val="0"/>
              <w:marTop w:val="0"/>
              <w:marBottom w:val="0"/>
              <w:divBdr>
                <w:top w:val="none" w:sz="0" w:space="0" w:color="auto"/>
                <w:left w:val="none" w:sz="0" w:space="0" w:color="auto"/>
                <w:bottom w:val="none" w:sz="0" w:space="0" w:color="auto"/>
                <w:right w:val="none" w:sz="0" w:space="0" w:color="auto"/>
              </w:divBdr>
            </w:div>
          </w:divsChild>
        </w:div>
        <w:div w:id="1104808550">
          <w:marLeft w:val="0"/>
          <w:marRight w:val="0"/>
          <w:marTop w:val="72"/>
          <w:marBottom w:val="0"/>
          <w:divBdr>
            <w:top w:val="none" w:sz="0" w:space="0" w:color="auto"/>
            <w:left w:val="none" w:sz="0" w:space="0" w:color="auto"/>
            <w:bottom w:val="none" w:sz="0" w:space="0" w:color="auto"/>
            <w:right w:val="none" w:sz="0" w:space="0" w:color="auto"/>
          </w:divBdr>
          <w:divsChild>
            <w:div w:id="270012502">
              <w:marLeft w:val="0"/>
              <w:marRight w:val="0"/>
              <w:marTop w:val="0"/>
              <w:marBottom w:val="0"/>
              <w:divBdr>
                <w:top w:val="none" w:sz="0" w:space="0" w:color="auto"/>
                <w:left w:val="none" w:sz="0" w:space="0" w:color="auto"/>
                <w:bottom w:val="none" w:sz="0" w:space="0" w:color="auto"/>
                <w:right w:val="none" w:sz="0" w:space="0" w:color="auto"/>
              </w:divBdr>
            </w:div>
          </w:divsChild>
        </w:div>
        <w:div w:id="1263611059">
          <w:marLeft w:val="0"/>
          <w:marRight w:val="0"/>
          <w:marTop w:val="72"/>
          <w:marBottom w:val="0"/>
          <w:divBdr>
            <w:top w:val="none" w:sz="0" w:space="0" w:color="auto"/>
            <w:left w:val="none" w:sz="0" w:space="0" w:color="auto"/>
            <w:bottom w:val="none" w:sz="0" w:space="0" w:color="auto"/>
            <w:right w:val="none" w:sz="0" w:space="0" w:color="auto"/>
          </w:divBdr>
          <w:divsChild>
            <w:div w:id="20223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3395">
      <w:bodyDiv w:val="1"/>
      <w:marLeft w:val="0"/>
      <w:marRight w:val="0"/>
      <w:marTop w:val="0"/>
      <w:marBottom w:val="0"/>
      <w:divBdr>
        <w:top w:val="none" w:sz="0" w:space="0" w:color="auto"/>
        <w:left w:val="none" w:sz="0" w:space="0" w:color="auto"/>
        <w:bottom w:val="none" w:sz="0" w:space="0" w:color="auto"/>
        <w:right w:val="none" w:sz="0" w:space="0" w:color="auto"/>
      </w:divBdr>
      <w:divsChild>
        <w:div w:id="34353601">
          <w:marLeft w:val="300"/>
          <w:marRight w:val="300"/>
          <w:marTop w:val="0"/>
          <w:marBottom w:val="0"/>
          <w:divBdr>
            <w:top w:val="none" w:sz="0" w:space="0" w:color="auto"/>
            <w:left w:val="none" w:sz="0" w:space="0" w:color="auto"/>
            <w:bottom w:val="none" w:sz="0" w:space="0" w:color="auto"/>
            <w:right w:val="none" w:sz="0" w:space="0" w:color="auto"/>
          </w:divBdr>
        </w:div>
        <w:div w:id="1105492655">
          <w:marLeft w:val="225"/>
          <w:marRight w:val="0"/>
          <w:marTop w:val="0"/>
          <w:marBottom w:val="0"/>
          <w:divBdr>
            <w:top w:val="none" w:sz="0" w:space="0" w:color="auto"/>
            <w:left w:val="none" w:sz="0" w:space="0" w:color="auto"/>
            <w:bottom w:val="none" w:sz="0" w:space="0" w:color="auto"/>
            <w:right w:val="none" w:sz="0" w:space="0" w:color="auto"/>
          </w:divBdr>
        </w:div>
        <w:div w:id="784931939">
          <w:marLeft w:val="600"/>
          <w:marRight w:val="0"/>
          <w:marTop w:val="0"/>
          <w:marBottom w:val="0"/>
          <w:divBdr>
            <w:top w:val="none" w:sz="0" w:space="0" w:color="auto"/>
            <w:left w:val="none" w:sz="0" w:space="0" w:color="auto"/>
            <w:bottom w:val="none" w:sz="0" w:space="0" w:color="auto"/>
            <w:right w:val="none" w:sz="0" w:space="0" w:color="auto"/>
          </w:divBdr>
        </w:div>
        <w:div w:id="13920328">
          <w:marLeft w:val="225"/>
          <w:marRight w:val="0"/>
          <w:marTop w:val="0"/>
          <w:marBottom w:val="0"/>
          <w:divBdr>
            <w:top w:val="none" w:sz="0" w:space="0" w:color="auto"/>
            <w:left w:val="none" w:sz="0" w:space="0" w:color="auto"/>
            <w:bottom w:val="none" w:sz="0" w:space="0" w:color="auto"/>
            <w:right w:val="none" w:sz="0" w:space="0" w:color="auto"/>
          </w:divBdr>
        </w:div>
        <w:div w:id="1016150733">
          <w:marLeft w:val="600"/>
          <w:marRight w:val="0"/>
          <w:marTop w:val="0"/>
          <w:marBottom w:val="0"/>
          <w:divBdr>
            <w:top w:val="none" w:sz="0" w:space="0" w:color="auto"/>
            <w:left w:val="none" w:sz="0" w:space="0" w:color="auto"/>
            <w:bottom w:val="none" w:sz="0" w:space="0" w:color="auto"/>
            <w:right w:val="none" w:sz="0" w:space="0" w:color="auto"/>
          </w:divBdr>
        </w:div>
      </w:divsChild>
    </w:div>
    <w:div w:id="1779642323">
      <w:bodyDiv w:val="1"/>
      <w:marLeft w:val="0"/>
      <w:marRight w:val="0"/>
      <w:marTop w:val="0"/>
      <w:marBottom w:val="0"/>
      <w:divBdr>
        <w:top w:val="none" w:sz="0" w:space="0" w:color="auto"/>
        <w:left w:val="none" w:sz="0" w:space="0" w:color="auto"/>
        <w:bottom w:val="none" w:sz="0" w:space="0" w:color="auto"/>
        <w:right w:val="none" w:sz="0" w:space="0" w:color="auto"/>
      </w:divBdr>
      <w:divsChild>
        <w:div w:id="2086609260">
          <w:marLeft w:val="300"/>
          <w:marRight w:val="300"/>
          <w:marTop w:val="0"/>
          <w:marBottom w:val="0"/>
          <w:divBdr>
            <w:top w:val="none" w:sz="0" w:space="0" w:color="auto"/>
            <w:left w:val="none" w:sz="0" w:space="0" w:color="auto"/>
            <w:bottom w:val="none" w:sz="0" w:space="0" w:color="auto"/>
            <w:right w:val="none" w:sz="0" w:space="0" w:color="auto"/>
          </w:divBdr>
        </w:div>
        <w:div w:id="791943415">
          <w:marLeft w:val="0"/>
          <w:marRight w:val="0"/>
          <w:marTop w:val="0"/>
          <w:marBottom w:val="0"/>
          <w:divBdr>
            <w:top w:val="none" w:sz="0" w:space="0" w:color="auto"/>
            <w:left w:val="none" w:sz="0" w:space="0" w:color="auto"/>
            <w:bottom w:val="none" w:sz="0" w:space="0" w:color="auto"/>
            <w:right w:val="none" w:sz="0" w:space="0" w:color="auto"/>
          </w:divBdr>
        </w:div>
        <w:div w:id="632171769">
          <w:marLeft w:val="450"/>
          <w:marRight w:val="0"/>
          <w:marTop w:val="0"/>
          <w:marBottom w:val="0"/>
          <w:divBdr>
            <w:top w:val="none" w:sz="0" w:space="0" w:color="auto"/>
            <w:left w:val="none" w:sz="0" w:space="0" w:color="auto"/>
            <w:bottom w:val="none" w:sz="0" w:space="0" w:color="auto"/>
            <w:right w:val="none" w:sz="0" w:space="0" w:color="auto"/>
          </w:divBdr>
          <w:divsChild>
            <w:div w:id="1091198538">
              <w:marLeft w:val="0"/>
              <w:marRight w:val="0"/>
              <w:marTop w:val="0"/>
              <w:marBottom w:val="0"/>
              <w:divBdr>
                <w:top w:val="none" w:sz="0" w:space="0" w:color="auto"/>
                <w:left w:val="none" w:sz="0" w:space="0" w:color="auto"/>
                <w:bottom w:val="none" w:sz="0" w:space="0" w:color="auto"/>
                <w:right w:val="none" w:sz="0" w:space="0" w:color="auto"/>
              </w:divBdr>
            </w:div>
            <w:div w:id="1485469890">
              <w:marLeft w:val="450"/>
              <w:marRight w:val="0"/>
              <w:marTop w:val="0"/>
              <w:marBottom w:val="0"/>
              <w:divBdr>
                <w:top w:val="none" w:sz="0" w:space="0" w:color="auto"/>
                <w:left w:val="none" w:sz="0" w:space="0" w:color="auto"/>
                <w:bottom w:val="none" w:sz="0" w:space="0" w:color="auto"/>
                <w:right w:val="none" w:sz="0" w:space="0" w:color="auto"/>
              </w:divBdr>
            </w:div>
            <w:div w:id="1541747874">
              <w:marLeft w:val="0"/>
              <w:marRight w:val="0"/>
              <w:marTop w:val="0"/>
              <w:marBottom w:val="0"/>
              <w:divBdr>
                <w:top w:val="none" w:sz="0" w:space="0" w:color="auto"/>
                <w:left w:val="none" w:sz="0" w:space="0" w:color="auto"/>
                <w:bottom w:val="none" w:sz="0" w:space="0" w:color="auto"/>
                <w:right w:val="none" w:sz="0" w:space="0" w:color="auto"/>
              </w:divBdr>
            </w:div>
            <w:div w:id="1000234470">
              <w:marLeft w:val="450"/>
              <w:marRight w:val="0"/>
              <w:marTop w:val="0"/>
              <w:marBottom w:val="0"/>
              <w:divBdr>
                <w:top w:val="none" w:sz="0" w:space="0" w:color="auto"/>
                <w:left w:val="none" w:sz="0" w:space="0" w:color="auto"/>
                <w:bottom w:val="none" w:sz="0" w:space="0" w:color="auto"/>
                <w:right w:val="none" w:sz="0" w:space="0" w:color="auto"/>
              </w:divBdr>
            </w:div>
            <w:div w:id="1732266022">
              <w:marLeft w:val="0"/>
              <w:marRight w:val="0"/>
              <w:marTop w:val="0"/>
              <w:marBottom w:val="0"/>
              <w:divBdr>
                <w:top w:val="none" w:sz="0" w:space="0" w:color="auto"/>
                <w:left w:val="none" w:sz="0" w:space="0" w:color="auto"/>
                <w:bottom w:val="none" w:sz="0" w:space="0" w:color="auto"/>
                <w:right w:val="none" w:sz="0" w:space="0" w:color="auto"/>
              </w:divBdr>
            </w:div>
            <w:div w:id="2036423459">
              <w:marLeft w:val="450"/>
              <w:marRight w:val="0"/>
              <w:marTop w:val="0"/>
              <w:marBottom w:val="0"/>
              <w:divBdr>
                <w:top w:val="none" w:sz="0" w:space="0" w:color="auto"/>
                <w:left w:val="none" w:sz="0" w:space="0" w:color="auto"/>
                <w:bottom w:val="none" w:sz="0" w:space="0" w:color="auto"/>
                <w:right w:val="none" w:sz="0" w:space="0" w:color="auto"/>
              </w:divBdr>
            </w:div>
            <w:div w:id="1965308128">
              <w:marLeft w:val="0"/>
              <w:marRight w:val="0"/>
              <w:marTop w:val="0"/>
              <w:marBottom w:val="0"/>
              <w:divBdr>
                <w:top w:val="none" w:sz="0" w:space="0" w:color="auto"/>
                <w:left w:val="none" w:sz="0" w:space="0" w:color="auto"/>
                <w:bottom w:val="none" w:sz="0" w:space="0" w:color="auto"/>
                <w:right w:val="none" w:sz="0" w:space="0" w:color="auto"/>
              </w:divBdr>
            </w:div>
            <w:div w:id="171840254">
              <w:marLeft w:val="450"/>
              <w:marRight w:val="0"/>
              <w:marTop w:val="0"/>
              <w:marBottom w:val="0"/>
              <w:divBdr>
                <w:top w:val="none" w:sz="0" w:space="0" w:color="auto"/>
                <w:left w:val="none" w:sz="0" w:space="0" w:color="auto"/>
                <w:bottom w:val="none" w:sz="0" w:space="0" w:color="auto"/>
                <w:right w:val="none" w:sz="0" w:space="0" w:color="auto"/>
              </w:divBdr>
            </w:div>
          </w:divsChild>
        </w:div>
        <w:div w:id="1644657351">
          <w:marLeft w:val="0"/>
          <w:marRight w:val="0"/>
          <w:marTop w:val="0"/>
          <w:marBottom w:val="0"/>
          <w:divBdr>
            <w:top w:val="none" w:sz="0" w:space="0" w:color="auto"/>
            <w:left w:val="none" w:sz="0" w:space="0" w:color="auto"/>
            <w:bottom w:val="none" w:sz="0" w:space="0" w:color="auto"/>
            <w:right w:val="none" w:sz="0" w:space="0" w:color="auto"/>
          </w:divBdr>
        </w:div>
        <w:div w:id="1456217716">
          <w:marLeft w:val="450"/>
          <w:marRight w:val="0"/>
          <w:marTop w:val="0"/>
          <w:marBottom w:val="0"/>
          <w:divBdr>
            <w:top w:val="none" w:sz="0" w:space="0" w:color="auto"/>
            <w:left w:val="none" w:sz="0" w:space="0" w:color="auto"/>
            <w:bottom w:val="none" w:sz="0" w:space="0" w:color="auto"/>
            <w:right w:val="none" w:sz="0" w:space="0" w:color="auto"/>
          </w:divBdr>
        </w:div>
      </w:divsChild>
    </w:div>
    <w:div w:id="1787889885">
      <w:bodyDiv w:val="1"/>
      <w:marLeft w:val="0"/>
      <w:marRight w:val="0"/>
      <w:marTop w:val="0"/>
      <w:marBottom w:val="0"/>
      <w:divBdr>
        <w:top w:val="none" w:sz="0" w:space="0" w:color="auto"/>
        <w:left w:val="none" w:sz="0" w:space="0" w:color="auto"/>
        <w:bottom w:val="none" w:sz="0" w:space="0" w:color="auto"/>
        <w:right w:val="none" w:sz="0" w:space="0" w:color="auto"/>
      </w:divBdr>
      <w:divsChild>
        <w:div w:id="913708522">
          <w:marLeft w:val="300"/>
          <w:marRight w:val="300"/>
          <w:marTop w:val="0"/>
          <w:marBottom w:val="0"/>
          <w:divBdr>
            <w:top w:val="none" w:sz="0" w:space="0" w:color="auto"/>
            <w:left w:val="none" w:sz="0" w:space="0" w:color="auto"/>
            <w:bottom w:val="none" w:sz="0" w:space="0" w:color="auto"/>
            <w:right w:val="none" w:sz="0" w:space="0" w:color="auto"/>
          </w:divBdr>
        </w:div>
        <w:div w:id="1315840020">
          <w:marLeft w:val="225"/>
          <w:marRight w:val="0"/>
          <w:marTop w:val="0"/>
          <w:marBottom w:val="0"/>
          <w:divBdr>
            <w:top w:val="none" w:sz="0" w:space="0" w:color="auto"/>
            <w:left w:val="none" w:sz="0" w:space="0" w:color="auto"/>
            <w:bottom w:val="none" w:sz="0" w:space="0" w:color="auto"/>
            <w:right w:val="none" w:sz="0" w:space="0" w:color="auto"/>
          </w:divBdr>
        </w:div>
        <w:div w:id="972560761">
          <w:marLeft w:val="600"/>
          <w:marRight w:val="0"/>
          <w:marTop w:val="0"/>
          <w:marBottom w:val="0"/>
          <w:divBdr>
            <w:top w:val="none" w:sz="0" w:space="0" w:color="auto"/>
            <w:left w:val="none" w:sz="0" w:space="0" w:color="auto"/>
            <w:bottom w:val="none" w:sz="0" w:space="0" w:color="auto"/>
            <w:right w:val="none" w:sz="0" w:space="0" w:color="auto"/>
          </w:divBdr>
        </w:div>
        <w:div w:id="1418938519">
          <w:marLeft w:val="225"/>
          <w:marRight w:val="0"/>
          <w:marTop w:val="0"/>
          <w:marBottom w:val="0"/>
          <w:divBdr>
            <w:top w:val="none" w:sz="0" w:space="0" w:color="auto"/>
            <w:left w:val="none" w:sz="0" w:space="0" w:color="auto"/>
            <w:bottom w:val="none" w:sz="0" w:space="0" w:color="auto"/>
            <w:right w:val="none" w:sz="0" w:space="0" w:color="auto"/>
          </w:divBdr>
        </w:div>
        <w:div w:id="1739209988">
          <w:marLeft w:val="600"/>
          <w:marRight w:val="0"/>
          <w:marTop w:val="0"/>
          <w:marBottom w:val="0"/>
          <w:divBdr>
            <w:top w:val="none" w:sz="0" w:space="0" w:color="auto"/>
            <w:left w:val="none" w:sz="0" w:space="0" w:color="auto"/>
            <w:bottom w:val="none" w:sz="0" w:space="0" w:color="auto"/>
            <w:right w:val="none" w:sz="0" w:space="0" w:color="auto"/>
          </w:divBdr>
        </w:div>
        <w:div w:id="1698459891">
          <w:marLeft w:val="225"/>
          <w:marRight w:val="0"/>
          <w:marTop w:val="0"/>
          <w:marBottom w:val="0"/>
          <w:divBdr>
            <w:top w:val="none" w:sz="0" w:space="0" w:color="auto"/>
            <w:left w:val="none" w:sz="0" w:space="0" w:color="auto"/>
            <w:bottom w:val="none" w:sz="0" w:space="0" w:color="auto"/>
            <w:right w:val="none" w:sz="0" w:space="0" w:color="auto"/>
          </w:divBdr>
        </w:div>
        <w:div w:id="1286472399">
          <w:marLeft w:val="600"/>
          <w:marRight w:val="0"/>
          <w:marTop w:val="0"/>
          <w:marBottom w:val="0"/>
          <w:divBdr>
            <w:top w:val="none" w:sz="0" w:space="0" w:color="auto"/>
            <w:left w:val="none" w:sz="0" w:space="0" w:color="auto"/>
            <w:bottom w:val="none" w:sz="0" w:space="0" w:color="auto"/>
            <w:right w:val="none" w:sz="0" w:space="0" w:color="auto"/>
          </w:divBdr>
        </w:div>
        <w:div w:id="1075934347">
          <w:marLeft w:val="225"/>
          <w:marRight w:val="0"/>
          <w:marTop w:val="0"/>
          <w:marBottom w:val="0"/>
          <w:divBdr>
            <w:top w:val="none" w:sz="0" w:space="0" w:color="auto"/>
            <w:left w:val="none" w:sz="0" w:space="0" w:color="auto"/>
            <w:bottom w:val="none" w:sz="0" w:space="0" w:color="auto"/>
            <w:right w:val="none" w:sz="0" w:space="0" w:color="auto"/>
          </w:divBdr>
        </w:div>
        <w:div w:id="290132307">
          <w:marLeft w:val="600"/>
          <w:marRight w:val="0"/>
          <w:marTop w:val="0"/>
          <w:marBottom w:val="0"/>
          <w:divBdr>
            <w:top w:val="none" w:sz="0" w:space="0" w:color="auto"/>
            <w:left w:val="none" w:sz="0" w:space="0" w:color="auto"/>
            <w:bottom w:val="none" w:sz="0" w:space="0" w:color="auto"/>
            <w:right w:val="none" w:sz="0" w:space="0" w:color="auto"/>
          </w:divBdr>
        </w:div>
        <w:div w:id="763575338">
          <w:marLeft w:val="225"/>
          <w:marRight w:val="0"/>
          <w:marTop w:val="0"/>
          <w:marBottom w:val="0"/>
          <w:divBdr>
            <w:top w:val="none" w:sz="0" w:space="0" w:color="auto"/>
            <w:left w:val="none" w:sz="0" w:space="0" w:color="auto"/>
            <w:bottom w:val="none" w:sz="0" w:space="0" w:color="auto"/>
            <w:right w:val="none" w:sz="0" w:space="0" w:color="auto"/>
          </w:divBdr>
        </w:div>
        <w:div w:id="717751089">
          <w:marLeft w:val="600"/>
          <w:marRight w:val="0"/>
          <w:marTop w:val="0"/>
          <w:marBottom w:val="0"/>
          <w:divBdr>
            <w:top w:val="none" w:sz="0" w:space="0" w:color="auto"/>
            <w:left w:val="none" w:sz="0" w:space="0" w:color="auto"/>
            <w:bottom w:val="none" w:sz="0" w:space="0" w:color="auto"/>
            <w:right w:val="none" w:sz="0" w:space="0" w:color="auto"/>
          </w:divBdr>
        </w:div>
      </w:divsChild>
    </w:div>
    <w:div w:id="1819421081">
      <w:bodyDiv w:val="1"/>
      <w:marLeft w:val="0"/>
      <w:marRight w:val="0"/>
      <w:marTop w:val="0"/>
      <w:marBottom w:val="0"/>
      <w:divBdr>
        <w:top w:val="none" w:sz="0" w:space="0" w:color="auto"/>
        <w:left w:val="none" w:sz="0" w:space="0" w:color="auto"/>
        <w:bottom w:val="none" w:sz="0" w:space="0" w:color="auto"/>
        <w:right w:val="none" w:sz="0" w:space="0" w:color="auto"/>
      </w:divBdr>
    </w:div>
    <w:div w:id="1823081025">
      <w:bodyDiv w:val="1"/>
      <w:marLeft w:val="0"/>
      <w:marRight w:val="0"/>
      <w:marTop w:val="0"/>
      <w:marBottom w:val="0"/>
      <w:divBdr>
        <w:top w:val="none" w:sz="0" w:space="0" w:color="auto"/>
        <w:left w:val="none" w:sz="0" w:space="0" w:color="auto"/>
        <w:bottom w:val="none" w:sz="0" w:space="0" w:color="auto"/>
        <w:right w:val="none" w:sz="0" w:space="0" w:color="auto"/>
      </w:divBdr>
    </w:div>
    <w:div w:id="18478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420177">
          <w:marLeft w:val="300"/>
          <w:marRight w:val="300"/>
          <w:marTop w:val="0"/>
          <w:marBottom w:val="0"/>
          <w:divBdr>
            <w:top w:val="none" w:sz="0" w:space="0" w:color="auto"/>
            <w:left w:val="none" w:sz="0" w:space="0" w:color="auto"/>
            <w:bottom w:val="none" w:sz="0" w:space="0" w:color="auto"/>
            <w:right w:val="none" w:sz="0" w:space="0" w:color="auto"/>
          </w:divBdr>
        </w:div>
        <w:div w:id="1954432755">
          <w:marLeft w:val="0"/>
          <w:marRight w:val="0"/>
          <w:marTop w:val="0"/>
          <w:marBottom w:val="0"/>
          <w:divBdr>
            <w:top w:val="none" w:sz="0" w:space="0" w:color="auto"/>
            <w:left w:val="none" w:sz="0" w:space="0" w:color="auto"/>
            <w:bottom w:val="none" w:sz="0" w:space="0" w:color="auto"/>
            <w:right w:val="none" w:sz="0" w:space="0" w:color="auto"/>
          </w:divBdr>
        </w:div>
        <w:div w:id="34937775">
          <w:marLeft w:val="450"/>
          <w:marRight w:val="0"/>
          <w:marTop w:val="0"/>
          <w:marBottom w:val="0"/>
          <w:divBdr>
            <w:top w:val="none" w:sz="0" w:space="0" w:color="auto"/>
            <w:left w:val="none" w:sz="0" w:space="0" w:color="auto"/>
            <w:bottom w:val="none" w:sz="0" w:space="0" w:color="auto"/>
            <w:right w:val="none" w:sz="0" w:space="0" w:color="auto"/>
          </w:divBdr>
        </w:div>
        <w:div w:id="304046331">
          <w:marLeft w:val="0"/>
          <w:marRight w:val="0"/>
          <w:marTop w:val="0"/>
          <w:marBottom w:val="0"/>
          <w:divBdr>
            <w:top w:val="none" w:sz="0" w:space="0" w:color="auto"/>
            <w:left w:val="none" w:sz="0" w:space="0" w:color="auto"/>
            <w:bottom w:val="none" w:sz="0" w:space="0" w:color="auto"/>
            <w:right w:val="none" w:sz="0" w:space="0" w:color="auto"/>
          </w:divBdr>
        </w:div>
        <w:div w:id="482433008">
          <w:marLeft w:val="450"/>
          <w:marRight w:val="0"/>
          <w:marTop w:val="0"/>
          <w:marBottom w:val="0"/>
          <w:divBdr>
            <w:top w:val="none" w:sz="0" w:space="0" w:color="auto"/>
            <w:left w:val="none" w:sz="0" w:space="0" w:color="auto"/>
            <w:bottom w:val="none" w:sz="0" w:space="0" w:color="auto"/>
            <w:right w:val="none" w:sz="0" w:space="0" w:color="auto"/>
          </w:divBdr>
        </w:div>
        <w:div w:id="827674977">
          <w:marLeft w:val="0"/>
          <w:marRight w:val="0"/>
          <w:marTop w:val="0"/>
          <w:marBottom w:val="0"/>
          <w:divBdr>
            <w:top w:val="none" w:sz="0" w:space="0" w:color="auto"/>
            <w:left w:val="none" w:sz="0" w:space="0" w:color="auto"/>
            <w:bottom w:val="none" w:sz="0" w:space="0" w:color="auto"/>
            <w:right w:val="none" w:sz="0" w:space="0" w:color="auto"/>
          </w:divBdr>
        </w:div>
        <w:div w:id="61635922">
          <w:marLeft w:val="450"/>
          <w:marRight w:val="0"/>
          <w:marTop w:val="0"/>
          <w:marBottom w:val="0"/>
          <w:divBdr>
            <w:top w:val="none" w:sz="0" w:space="0" w:color="auto"/>
            <w:left w:val="none" w:sz="0" w:space="0" w:color="auto"/>
            <w:bottom w:val="none" w:sz="0" w:space="0" w:color="auto"/>
            <w:right w:val="none" w:sz="0" w:space="0" w:color="auto"/>
          </w:divBdr>
        </w:div>
      </w:divsChild>
    </w:div>
    <w:div w:id="1864973764">
      <w:bodyDiv w:val="1"/>
      <w:marLeft w:val="0"/>
      <w:marRight w:val="0"/>
      <w:marTop w:val="0"/>
      <w:marBottom w:val="0"/>
      <w:divBdr>
        <w:top w:val="none" w:sz="0" w:space="0" w:color="auto"/>
        <w:left w:val="none" w:sz="0" w:space="0" w:color="auto"/>
        <w:bottom w:val="none" w:sz="0" w:space="0" w:color="auto"/>
        <w:right w:val="none" w:sz="0" w:space="0" w:color="auto"/>
      </w:divBdr>
      <w:divsChild>
        <w:div w:id="1854026995">
          <w:marLeft w:val="0"/>
          <w:marRight w:val="0"/>
          <w:marTop w:val="0"/>
          <w:marBottom w:val="0"/>
          <w:divBdr>
            <w:top w:val="none" w:sz="0" w:space="0" w:color="auto"/>
            <w:left w:val="none" w:sz="0" w:space="0" w:color="auto"/>
            <w:bottom w:val="none" w:sz="0" w:space="0" w:color="auto"/>
            <w:right w:val="none" w:sz="0" w:space="0" w:color="auto"/>
          </w:divBdr>
        </w:div>
        <w:div w:id="1567062361">
          <w:marLeft w:val="0"/>
          <w:marRight w:val="0"/>
          <w:marTop w:val="0"/>
          <w:marBottom w:val="0"/>
          <w:divBdr>
            <w:top w:val="none" w:sz="0" w:space="0" w:color="auto"/>
            <w:left w:val="none" w:sz="0" w:space="0" w:color="auto"/>
            <w:bottom w:val="none" w:sz="0" w:space="0" w:color="auto"/>
            <w:right w:val="none" w:sz="0" w:space="0" w:color="auto"/>
          </w:divBdr>
          <w:divsChild>
            <w:div w:id="14665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035">
      <w:bodyDiv w:val="1"/>
      <w:marLeft w:val="0"/>
      <w:marRight w:val="0"/>
      <w:marTop w:val="0"/>
      <w:marBottom w:val="0"/>
      <w:divBdr>
        <w:top w:val="none" w:sz="0" w:space="0" w:color="auto"/>
        <w:left w:val="none" w:sz="0" w:space="0" w:color="auto"/>
        <w:bottom w:val="none" w:sz="0" w:space="0" w:color="auto"/>
        <w:right w:val="none" w:sz="0" w:space="0" w:color="auto"/>
      </w:divBdr>
      <w:divsChild>
        <w:div w:id="1929733390">
          <w:marLeft w:val="0"/>
          <w:marRight w:val="0"/>
          <w:marTop w:val="0"/>
          <w:marBottom w:val="0"/>
          <w:divBdr>
            <w:top w:val="none" w:sz="0" w:space="0" w:color="auto"/>
            <w:left w:val="none" w:sz="0" w:space="0" w:color="auto"/>
            <w:bottom w:val="none" w:sz="0" w:space="0" w:color="auto"/>
            <w:right w:val="none" w:sz="0" w:space="0" w:color="auto"/>
          </w:divBdr>
        </w:div>
      </w:divsChild>
    </w:div>
    <w:div w:id="1896313593">
      <w:bodyDiv w:val="1"/>
      <w:marLeft w:val="0"/>
      <w:marRight w:val="0"/>
      <w:marTop w:val="0"/>
      <w:marBottom w:val="0"/>
      <w:divBdr>
        <w:top w:val="none" w:sz="0" w:space="0" w:color="auto"/>
        <w:left w:val="none" w:sz="0" w:space="0" w:color="auto"/>
        <w:bottom w:val="none" w:sz="0" w:space="0" w:color="auto"/>
        <w:right w:val="none" w:sz="0" w:space="0" w:color="auto"/>
      </w:divBdr>
      <w:divsChild>
        <w:div w:id="778840693">
          <w:marLeft w:val="0"/>
          <w:marRight w:val="0"/>
          <w:marTop w:val="0"/>
          <w:marBottom w:val="0"/>
          <w:divBdr>
            <w:top w:val="none" w:sz="0" w:space="0" w:color="auto"/>
            <w:left w:val="none" w:sz="0" w:space="0" w:color="auto"/>
            <w:bottom w:val="none" w:sz="0" w:space="0" w:color="auto"/>
            <w:right w:val="none" w:sz="0" w:space="0" w:color="auto"/>
          </w:divBdr>
        </w:div>
      </w:divsChild>
    </w:div>
    <w:div w:id="1896811356">
      <w:bodyDiv w:val="1"/>
      <w:marLeft w:val="0"/>
      <w:marRight w:val="0"/>
      <w:marTop w:val="0"/>
      <w:marBottom w:val="0"/>
      <w:divBdr>
        <w:top w:val="none" w:sz="0" w:space="0" w:color="auto"/>
        <w:left w:val="none" w:sz="0" w:space="0" w:color="auto"/>
        <w:bottom w:val="none" w:sz="0" w:space="0" w:color="auto"/>
        <w:right w:val="none" w:sz="0" w:space="0" w:color="auto"/>
      </w:divBdr>
    </w:div>
    <w:div w:id="1901741824">
      <w:bodyDiv w:val="1"/>
      <w:marLeft w:val="0"/>
      <w:marRight w:val="0"/>
      <w:marTop w:val="0"/>
      <w:marBottom w:val="0"/>
      <w:divBdr>
        <w:top w:val="none" w:sz="0" w:space="0" w:color="auto"/>
        <w:left w:val="none" w:sz="0" w:space="0" w:color="auto"/>
        <w:bottom w:val="none" w:sz="0" w:space="0" w:color="auto"/>
        <w:right w:val="none" w:sz="0" w:space="0" w:color="auto"/>
      </w:divBdr>
      <w:divsChild>
        <w:div w:id="1103842836">
          <w:marLeft w:val="0"/>
          <w:marRight w:val="0"/>
          <w:marTop w:val="0"/>
          <w:marBottom w:val="0"/>
          <w:divBdr>
            <w:top w:val="none" w:sz="0" w:space="0" w:color="auto"/>
            <w:left w:val="none" w:sz="0" w:space="0" w:color="auto"/>
            <w:bottom w:val="none" w:sz="0" w:space="0" w:color="auto"/>
            <w:right w:val="none" w:sz="0" w:space="0" w:color="auto"/>
          </w:divBdr>
        </w:div>
      </w:divsChild>
    </w:div>
    <w:div w:id="1925845061">
      <w:bodyDiv w:val="1"/>
      <w:marLeft w:val="0"/>
      <w:marRight w:val="0"/>
      <w:marTop w:val="0"/>
      <w:marBottom w:val="0"/>
      <w:divBdr>
        <w:top w:val="none" w:sz="0" w:space="0" w:color="auto"/>
        <w:left w:val="none" w:sz="0" w:space="0" w:color="auto"/>
        <w:bottom w:val="none" w:sz="0" w:space="0" w:color="auto"/>
        <w:right w:val="none" w:sz="0" w:space="0" w:color="auto"/>
      </w:divBdr>
      <w:divsChild>
        <w:div w:id="739014555">
          <w:marLeft w:val="0"/>
          <w:marRight w:val="0"/>
          <w:marTop w:val="0"/>
          <w:marBottom w:val="0"/>
          <w:divBdr>
            <w:top w:val="none" w:sz="0" w:space="0" w:color="auto"/>
            <w:left w:val="none" w:sz="0" w:space="0" w:color="auto"/>
            <w:bottom w:val="none" w:sz="0" w:space="0" w:color="auto"/>
            <w:right w:val="none" w:sz="0" w:space="0" w:color="auto"/>
          </w:divBdr>
        </w:div>
        <w:div w:id="249044043">
          <w:marLeft w:val="0"/>
          <w:marRight w:val="0"/>
          <w:marTop w:val="0"/>
          <w:marBottom w:val="0"/>
          <w:divBdr>
            <w:top w:val="none" w:sz="0" w:space="0" w:color="auto"/>
            <w:left w:val="none" w:sz="0" w:space="0" w:color="auto"/>
            <w:bottom w:val="none" w:sz="0" w:space="0" w:color="auto"/>
            <w:right w:val="none" w:sz="0" w:space="0" w:color="auto"/>
          </w:divBdr>
          <w:divsChild>
            <w:div w:id="671110167">
              <w:marLeft w:val="0"/>
              <w:marRight w:val="0"/>
              <w:marTop w:val="0"/>
              <w:marBottom w:val="0"/>
              <w:divBdr>
                <w:top w:val="none" w:sz="0" w:space="0" w:color="auto"/>
                <w:left w:val="none" w:sz="0" w:space="0" w:color="auto"/>
                <w:bottom w:val="none" w:sz="0" w:space="0" w:color="auto"/>
                <w:right w:val="none" w:sz="0" w:space="0" w:color="auto"/>
              </w:divBdr>
            </w:div>
          </w:divsChild>
        </w:div>
        <w:div w:id="707729764">
          <w:marLeft w:val="0"/>
          <w:marRight w:val="0"/>
          <w:marTop w:val="0"/>
          <w:marBottom w:val="0"/>
          <w:divBdr>
            <w:top w:val="none" w:sz="0" w:space="0" w:color="auto"/>
            <w:left w:val="none" w:sz="0" w:space="0" w:color="auto"/>
            <w:bottom w:val="none" w:sz="0" w:space="0" w:color="auto"/>
            <w:right w:val="none" w:sz="0" w:space="0" w:color="auto"/>
          </w:divBdr>
          <w:divsChild>
            <w:div w:id="2004626359">
              <w:marLeft w:val="0"/>
              <w:marRight w:val="0"/>
              <w:marTop w:val="0"/>
              <w:marBottom w:val="0"/>
              <w:divBdr>
                <w:top w:val="none" w:sz="0" w:space="0" w:color="auto"/>
                <w:left w:val="none" w:sz="0" w:space="0" w:color="auto"/>
                <w:bottom w:val="none" w:sz="0" w:space="0" w:color="auto"/>
                <w:right w:val="none" w:sz="0" w:space="0" w:color="auto"/>
              </w:divBdr>
            </w:div>
          </w:divsChild>
        </w:div>
        <w:div w:id="245962411">
          <w:marLeft w:val="0"/>
          <w:marRight w:val="0"/>
          <w:marTop w:val="0"/>
          <w:marBottom w:val="0"/>
          <w:divBdr>
            <w:top w:val="none" w:sz="0" w:space="0" w:color="auto"/>
            <w:left w:val="none" w:sz="0" w:space="0" w:color="auto"/>
            <w:bottom w:val="none" w:sz="0" w:space="0" w:color="auto"/>
            <w:right w:val="none" w:sz="0" w:space="0" w:color="auto"/>
          </w:divBdr>
          <w:divsChild>
            <w:div w:id="320280034">
              <w:marLeft w:val="0"/>
              <w:marRight w:val="0"/>
              <w:marTop w:val="0"/>
              <w:marBottom w:val="0"/>
              <w:divBdr>
                <w:top w:val="none" w:sz="0" w:space="0" w:color="auto"/>
                <w:left w:val="none" w:sz="0" w:space="0" w:color="auto"/>
                <w:bottom w:val="none" w:sz="0" w:space="0" w:color="auto"/>
                <w:right w:val="none" w:sz="0" w:space="0" w:color="auto"/>
              </w:divBdr>
            </w:div>
          </w:divsChild>
        </w:div>
        <w:div w:id="1958945437">
          <w:marLeft w:val="0"/>
          <w:marRight w:val="0"/>
          <w:marTop w:val="0"/>
          <w:marBottom w:val="0"/>
          <w:divBdr>
            <w:top w:val="none" w:sz="0" w:space="0" w:color="auto"/>
            <w:left w:val="none" w:sz="0" w:space="0" w:color="auto"/>
            <w:bottom w:val="none" w:sz="0" w:space="0" w:color="auto"/>
            <w:right w:val="none" w:sz="0" w:space="0" w:color="auto"/>
          </w:divBdr>
          <w:divsChild>
            <w:div w:id="908463022">
              <w:marLeft w:val="0"/>
              <w:marRight w:val="0"/>
              <w:marTop w:val="0"/>
              <w:marBottom w:val="0"/>
              <w:divBdr>
                <w:top w:val="none" w:sz="0" w:space="0" w:color="auto"/>
                <w:left w:val="none" w:sz="0" w:space="0" w:color="auto"/>
                <w:bottom w:val="none" w:sz="0" w:space="0" w:color="auto"/>
                <w:right w:val="none" w:sz="0" w:space="0" w:color="auto"/>
              </w:divBdr>
            </w:div>
            <w:div w:id="1041131010">
              <w:marLeft w:val="0"/>
              <w:marRight w:val="0"/>
              <w:marTop w:val="0"/>
              <w:marBottom w:val="0"/>
              <w:divBdr>
                <w:top w:val="none" w:sz="0" w:space="0" w:color="auto"/>
                <w:left w:val="none" w:sz="0" w:space="0" w:color="auto"/>
                <w:bottom w:val="none" w:sz="0" w:space="0" w:color="auto"/>
                <w:right w:val="none" w:sz="0" w:space="0" w:color="auto"/>
              </w:divBdr>
              <w:divsChild>
                <w:div w:id="795679420">
                  <w:marLeft w:val="0"/>
                  <w:marRight w:val="0"/>
                  <w:marTop w:val="0"/>
                  <w:marBottom w:val="0"/>
                  <w:divBdr>
                    <w:top w:val="none" w:sz="0" w:space="0" w:color="auto"/>
                    <w:left w:val="none" w:sz="0" w:space="0" w:color="auto"/>
                    <w:bottom w:val="none" w:sz="0" w:space="0" w:color="auto"/>
                    <w:right w:val="none" w:sz="0" w:space="0" w:color="auto"/>
                  </w:divBdr>
                </w:div>
              </w:divsChild>
            </w:div>
            <w:div w:id="1065106332">
              <w:marLeft w:val="0"/>
              <w:marRight w:val="0"/>
              <w:marTop w:val="0"/>
              <w:marBottom w:val="0"/>
              <w:divBdr>
                <w:top w:val="none" w:sz="0" w:space="0" w:color="auto"/>
                <w:left w:val="none" w:sz="0" w:space="0" w:color="auto"/>
                <w:bottom w:val="none" w:sz="0" w:space="0" w:color="auto"/>
                <w:right w:val="none" w:sz="0" w:space="0" w:color="auto"/>
              </w:divBdr>
              <w:divsChild>
                <w:div w:id="310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3754">
      <w:bodyDiv w:val="1"/>
      <w:marLeft w:val="0"/>
      <w:marRight w:val="0"/>
      <w:marTop w:val="0"/>
      <w:marBottom w:val="0"/>
      <w:divBdr>
        <w:top w:val="none" w:sz="0" w:space="0" w:color="auto"/>
        <w:left w:val="none" w:sz="0" w:space="0" w:color="auto"/>
        <w:bottom w:val="none" w:sz="0" w:space="0" w:color="auto"/>
        <w:right w:val="none" w:sz="0" w:space="0" w:color="auto"/>
      </w:divBdr>
      <w:divsChild>
        <w:div w:id="599994041">
          <w:marLeft w:val="300"/>
          <w:marRight w:val="300"/>
          <w:marTop w:val="0"/>
          <w:marBottom w:val="0"/>
          <w:divBdr>
            <w:top w:val="none" w:sz="0" w:space="0" w:color="auto"/>
            <w:left w:val="none" w:sz="0" w:space="0" w:color="auto"/>
            <w:bottom w:val="none" w:sz="0" w:space="0" w:color="auto"/>
            <w:right w:val="none" w:sz="0" w:space="0" w:color="auto"/>
          </w:divBdr>
        </w:div>
        <w:div w:id="2041936316">
          <w:marLeft w:val="0"/>
          <w:marRight w:val="0"/>
          <w:marTop w:val="0"/>
          <w:marBottom w:val="0"/>
          <w:divBdr>
            <w:top w:val="none" w:sz="0" w:space="0" w:color="auto"/>
            <w:left w:val="none" w:sz="0" w:space="0" w:color="auto"/>
            <w:bottom w:val="none" w:sz="0" w:space="0" w:color="auto"/>
            <w:right w:val="none" w:sz="0" w:space="0" w:color="auto"/>
          </w:divBdr>
        </w:div>
        <w:div w:id="1157577149">
          <w:marLeft w:val="450"/>
          <w:marRight w:val="0"/>
          <w:marTop w:val="0"/>
          <w:marBottom w:val="0"/>
          <w:divBdr>
            <w:top w:val="none" w:sz="0" w:space="0" w:color="auto"/>
            <w:left w:val="none" w:sz="0" w:space="0" w:color="auto"/>
            <w:bottom w:val="none" w:sz="0" w:space="0" w:color="auto"/>
            <w:right w:val="none" w:sz="0" w:space="0" w:color="auto"/>
          </w:divBdr>
          <w:divsChild>
            <w:div w:id="1384911320">
              <w:marLeft w:val="0"/>
              <w:marRight w:val="0"/>
              <w:marTop w:val="0"/>
              <w:marBottom w:val="0"/>
              <w:divBdr>
                <w:top w:val="none" w:sz="0" w:space="0" w:color="auto"/>
                <w:left w:val="none" w:sz="0" w:space="0" w:color="auto"/>
                <w:bottom w:val="none" w:sz="0" w:space="0" w:color="auto"/>
                <w:right w:val="none" w:sz="0" w:space="0" w:color="auto"/>
              </w:divBdr>
            </w:div>
            <w:div w:id="347175213">
              <w:marLeft w:val="450"/>
              <w:marRight w:val="0"/>
              <w:marTop w:val="0"/>
              <w:marBottom w:val="0"/>
              <w:divBdr>
                <w:top w:val="none" w:sz="0" w:space="0" w:color="auto"/>
                <w:left w:val="none" w:sz="0" w:space="0" w:color="auto"/>
                <w:bottom w:val="none" w:sz="0" w:space="0" w:color="auto"/>
                <w:right w:val="none" w:sz="0" w:space="0" w:color="auto"/>
              </w:divBdr>
            </w:div>
            <w:div w:id="1500997962">
              <w:marLeft w:val="0"/>
              <w:marRight w:val="0"/>
              <w:marTop w:val="0"/>
              <w:marBottom w:val="0"/>
              <w:divBdr>
                <w:top w:val="none" w:sz="0" w:space="0" w:color="auto"/>
                <w:left w:val="none" w:sz="0" w:space="0" w:color="auto"/>
                <w:bottom w:val="none" w:sz="0" w:space="0" w:color="auto"/>
                <w:right w:val="none" w:sz="0" w:space="0" w:color="auto"/>
              </w:divBdr>
            </w:div>
            <w:div w:id="1537695185">
              <w:marLeft w:val="450"/>
              <w:marRight w:val="0"/>
              <w:marTop w:val="0"/>
              <w:marBottom w:val="0"/>
              <w:divBdr>
                <w:top w:val="none" w:sz="0" w:space="0" w:color="auto"/>
                <w:left w:val="none" w:sz="0" w:space="0" w:color="auto"/>
                <w:bottom w:val="none" w:sz="0" w:space="0" w:color="auto"/>
                <w:right w:val="none" w:sz="0" w:space="0" w:color="auto"/>
              </w:divBdr>
            </w:div>
            <w:div w:id="1038437014">
              <w:marLeft w:val="0"/>
              <w:marRight w:val="0"/>
              <w:marTop w:val="0"/>
              <w:marBottom w:val="0"/>
              <w:divBdr>
                <w:top w:val="none" w:sz="0" w:space="0" w:color="auto"/>
                <w:left w:val="none" w:sz="0" w:space="0" w:color="auto"/>
                <w:bottom w:val="none" w:sz="0" w:space="0" w:color="auto"/>
                <w:right w:val="none" w:sz="0" w:space="0" w:color="auto"/>
              </w:divBdr>
            </w:div>
            <w:div w:id="2002545015">
              <w:marLeft w:val="450"/>
              <w:marRight w:val="0"/>
              <w:marTop w:val="0"/>
              <w:marBottom w:val="0"/>
              <w:divBdr>
                <w:top w:val="none" w:sz="0" w:space="0" w:color="auto"/>
                <w:left w:val="none" w:sz="0" w:space="0" w:color="auto"/>
                <w:bottom w:val="none" w:sz="0" w:space="0" w:color="auto"/>
                <w:right w:val="none" w:sz="0" w:space="0" w:color="auto"/>
              </w:divBdr>
            </w:div>
            <w:div w:id="698512075">
              <w:marLeft w:val="0"/>
              <w:marRight w:val="0"/>
              <w:marTop w:val="0"/>
              <w:marBottom w:val="0"/>
              <w:divBdr>
                <w:top w:val="none" w:sz="0" w:space="0" w:color="auto"/>
                <w:left w:val="none" w:sz="0" w:space="0" w:color="auto"/>
                <w:bottom w:val="none" w:sz="0" w:space="0" w:color="auto"/>
                <w:right w:val="none" w:sz="0" w:space="0" w:color="auto"/>
              </w:divBdr>
            </w:div>
            <w:div w:id="1861821961">
              <w:marLeft w:val="450"/>
              <w:marRight w:val="0"/>
              <w:marTop w:val="0"/>
              <w:marBottom w:val="0"/>
              <w:divBdr>
                <w:top w:val="none" w:sz="0" w:space="0" w:color="auto"/>
                <w:left w:val="none" w:sz="0" w:space="0" w:color="auto"/>
                <w:bottom w:val="none" w:sz="0" w:space="0" w:color="auto"/>
                <w:right w:val="none" w:sz="0" w:space="0" w:color="auto"/>
              </w:divBdr>
            </w:div>
          </w:divsChild>
        </w:div>
        <w:div w:id="237597611">
          <w:marLeft w:val="0"/>
          <w:marRight w:val="0"/>
          <w:marTop w:val="0"/>
          <w:marBottom w:val="0"/>
          <w:divBdr>
            <w:top w:val="none" w:sz="0" w:space="0" w:color="auto"/>
            <w:left w:val="none" w:sz="0" w:space="0" w:color="auto"/>
            <w:bottom w:val="none" w:sz="0" w:space="0" w:color="auto"/>
            <w:right w:val="none" w:sz="0" w:space="0" w:color="auto"/>
          </w:divBdr>
        </w:div>
        <w:div w:id="28069463">
          <w:marLeft w:val="450"/>
          <w:marRight w:val="0"/>
          <w:marTop w:val="0"/>
          <w:marBottom w:val="0"/>
          <w:divBdr>
            <w:top w:val="none" w:sz="0" w:space="0" w:color="auto"/>
            <w:left w:val="none" w:sz="0" w:space="0" w:color="auto"/>
            <w:bottom w:val="none" w:sz="0" w:space="0" w:color="auto"/>
            <w:right w:val="none" w:sz="0" w:space="0" w:color="auto"/>
          </w:divBdr>
        </w:div>
      </w:divsChild>
    </w:div>
    <w:div w:id="2024166324">
      <w:bodyDiv w:val="1"/>
      <w:marLeft w:val="0"/>
      <w:marRight w:val="0"/>
      <w:marTop w:val="0"/>
      <w:marBottom w:val="0"/>
      <w:divBdr>
        <w:top w:val="none" w:sz="0" w:space="0" w:color="auto"/>
        <w:left w:val="none" w:sz="0" w:space="0" w:color="auto"/>
        <w:bottom w:val="none" w:sz="0" w:space="0" w:color="auto"/>
        <w:right w:val="none" w:sz="0" w:space="0" w:color="auto"/>
      </w:divBdr>
      <w:divsChild>
        <w:div w:id="1182473478">
          <w:marLeft w:val="0"/>
          <w:marRight w:val="0"/>
          <w:marTop w:val="0"/>
          <w:marBottom w:val="0"/>
          <w:divBdr>
            <w:top w:val="none" w:sz="0" w:space="0" w:color="auto"/>
            <w:left w:val="none" w:sz="0" w:space="0" w:color="auto"/>
            <w:bottom w:val="none" w:sz="0" w:space="0" w:color="auto"/>
            <w:right w:val="none" w:sz="0" w:space="0" w:color="auto"/>
          </w:divBdr>
        </w:div>
      </w:divsChild>
    </w:div>
    <w:div w:id="2037147609">
      <w:bodyDiv w:val="1"/>
      <w:marLeft w:val="0"/>
      <w:marRight w:val="0"/>
      <w:marTop w:val="0"/>
      <w:marBottom w:val="0"/>
      <w:divBdr>
        <w:top w:val="none" w:sz="0" w:space="0" w:color="auto"/>
        <w:left w:val="none" w:sz="0" w:space="0" w:color="auto"/>
        <w:bottom w:val="none" w:sz="0" w:space="0" w:color="auto"/>
        <w:right w:val="none" w:sz="0" w:space="0" w:color="auto"/>
      </w:divBdr>
      <w:divsChild>
        <w:div w:id="1921015652">
          <w:marLeft w:val="300"/>
          <w:marRight w:val="300"/>
          <w:marTop w:val="0"/>
          <w:marBottom w:val="0"/>
          <w:divBdr>
            <w:top w:val="none" w:sz="0" w:space="0" w:color="auto"/>
            <w:left w:val="none" w:sz="0" w:space="0" w:color="auto"/>
            <w:bottom w:val="none" w:sz="0" w:space="0" w:color="auto"/>
            <w:right w:val="none" w:sz="0" w:space="0" w:color="auto"/>
          </w:divBdr>
        </w:div>
        <w:div w:id="659893140">
          <w:marLeft w:val="225"/>
          <w:marRight w:val="0"/>
          <w:marTop w:val="0"/>
          <w:marBottom w:val="0"/>
          <w:divBdr>
            <w:top w:val="none" w:sz="0" w:space="0" w:color="auto"/>
            <w:left w:val="none" w:sz="0" w:space="0" w:color="auto"/>
            <w:bottom w:val="none" w:sz="0" w:space="0" w:color="auto"/>
            <w:right w:val="none" w:sz="0" w:space="0" w:color="auto"/>
          </w:divBdr>
        </w:div>
        <w:div w:id="1345018326">
          <w:marLeft w:val="600"/>
          <w:marRight w:val="0"/>
          <w:marTop w:val="0"/>
          <w:marBottom w:val="0"/>
          <w:divBdr>
            <w:top w:val="none" w:sz="0" w:space="0" w:color="auto"/>
            <w:left w:val="none" w:sz="0" w:space="0" w:color="auto"/>
            <w:bottom w:val="none" w:sz="0" w:space="0" w:color="auto"/>
            <w:right w:val="none" w:sz="0" w:space="0" w:color="auto"/>
          </w:divBdr>
        </w:div>
        <w:div w:id="2040204389">
          <w:marLeft w:val="225"/>
          <w:marRight w:val="0"/>
          <w:marTop w:val="0"/>
          <w:marBottom w:val="0"/>
          <w:divBdr>
            <w:top w:val="none" w:sz="0" w:space="0" w:color="auto"/>
            <w:left w:val="none" w:sz="0" w:space="0" w:color="auto"/>
            <w:bottom w:val="none" w:sz="0" w:space="0" w:color="auto"/>
            <w:right w:val="none" w:sz="0" w:space="0" w:color="auto"/>
          </w:divBdr>
        </w:div>
        <w:div w:id="321206039">
          <w:marLeft w:val="600"/>
          <w:marRight w:val="0"/>
          <w:marTop w:val="0"/>
          <w:marBottom w:val="0"/>
          <w:divBdr>
            <w:top w:val="none" w:sz="0" w:space="0" w:color="auto"/>
            <w:left w:val="none" w:sz="0" w:space="0" w:color="auto"/>
            <w:bottom w:val="none" w:sz="0" w:space="0" w:color="auto"/>
            <w:right w:val="none" w:sz="0" w:space="0" w:color="auto"/>
          </w:divBdr>
        </w:div>
        <w:div w:id="107236665">
          <w:marLeft w:val="225"/>
          <w:marRight w:val="0"/>
          <w:marTop w:val="0"/>
          <w:marBottom w:val="0"/>
          <w:divBdr>
            <w:top w:val="none" w:sz="0" w:space="0" w:color="auto"/>
            <w:left w:val="none" w:sz="0" w:space="0" w:color="auto"/>
            <w:bottom w:val="none" w:sz="0" w:space="0" w:color="auto"/>
            <w:right w:val="none" w:sz="0" w:space="0" w:color="auto"/>
          </w:divBdr>
        </w:div>
        <w:div w:id="273755817">
          <w:marLeft w:val="600"/>
          <w:marRight w:val="0"/>
          <w:marTop w:val="0"/>
          <w:marBottom w:val="0"/>
          <w:divBdr>
            <w:top w:val="none" w:sz="0" w:space="0" w:color="auto"/>
            <w:left w:val="none" w:sz="0" w:space="0" w:color="auto"/>
            <w:bottom w:val="none" w:sz="0" w:space="0" w:color="auto"/>
            <w:right w:val="none" w:sz="0" w:space="0" w:color="auto"/>
          </w:divBdr>
        </w:div>
        <w:div w:id="398793616">
          <w:marLeft w:val="225"/>
          <w:marRight w:val="0"/>
          <w:marTop w:val="0"/>
          <w:marBottom w:val="0"/>
          <w:divBdr>
            <w:top w:val="none" w:sz="0" w:space="0" w:color="auto"/>
            <w:left w:val="none" w:sz="0" w:space="0" w:color="auto"/>
            <w:bottom w:val="none" w:sz="0" w:space="0" w:color="auto"/>
            <w:right w:val="none" w:sz="0" w:space="0" w:color="auto"/>
          </w:divBdr>
        </w:div>
        <w:div w:id="1656881819">
          <w:marLeft w:val="600"/>
          <w:marRight w:val="0"/>
          <w:marTop w:val="0"/>
          <w:marBottom w:val="0"/>
          <w:divBdr>
            <w:top w:val="none" w:sz="0" w:space="0" w:color="auto"/>
            <w:left w:val="none" w:sz="0" w:space="0" w:color="auto"/>
            <w:bottom w:val="none" w:sz="0" w:space="0" w:color="auto"/>
            <w:right w:val="none" w:sz="0" w:space="0" w:color="auto"/>
          </w:divBdr>
        </w:div>
        <w:div w:id="2124415738">
          <w:marLeft w:val="225"/>
          <w:marRight w:val="0"/>
          <w:marTop w:val="0"/>
          <w:marBottom w:val="0"/>
          <w:divBdr>
            <w:top w:val="none" w:sz="0" w:space="0" w:color="auto"/>
            <w:left w:val="none" w:sz="0" w:space="0" w:color="auto"/>
            <w:bottom w:val="none" w:sz="0" w:space="0" w:color="auto"/>
            <w:right w:val="none" w:sz="0" w:space="0" w:color="auto"/>
          </w:divBdr>
        </w:div>
        <w:div w:id="1103039458">
          <w:marLeft w:val="600"/>
          <w:marRight w:val="0"/>
          <w:marTop w:val="0"/>
          <w:marBottom w:val="0"/>
          <w:divBdr>
            <w:top w:val="none" w:sz="0" w:space="0" w:color="auto"/>
            <w:left w:val="none" w:sz="0" w:space="0" w:color="auto"/>
            <w:bottom w:val="none" w:sz="0" w:space="0" w:color="auto"/>
            <w:right w:val="none" w:sz="0" w:space="0" w:color="auto"/>
          </w:divBdr>
        </w:div>
      </w:divsChild>
    </w:div>
    <w:div w:id="2052613774">
      <w:bodyDiv w:val="1"/>
      <w:marLeft w:val="0"/>
      <w:marRight w:val="0"/>
      <w:marTop w:val="0"/>
      <w:marBottom w:val="0"/>
      <w:divBdr>
        <w:top w:val="none" w:sz="0" w:space="0" w:color="auto"/>
        <w:left w:val="none" w:sz="0" w:space="0" w:color="auto"/>
        <w:bottom w:val="none" w:sz="0" w:space="0" w:color="auto"/>
        <w:right w:val="none" w:sz="0" w:space="0" w:color="auto"/>
      </w:divBdr>
      <w:divsChild>
        <w:div w:id="89859703">
          <w:marLeft w:val="300"/>
          <w:marRight w:val="300"/>
          <w:marTop w:val="0"/>
          <w:marBottom w:val="0"/>
          <w:divBdr>
            <w:top w:val="none" w:sz="0" w:space="0" w:color="auto"/>
            <w:left w:val="none" w:sz="0" w:space="0" w:color="auto"/>
            <w:bottom w:val="none" w:sz="0" w:space="0" w:color="auto"/>
            <w:right w:val="none" w:sz="0" w:space="0" w:color="auto"/>
          </w:divBdr>
        </w:div>
        <w:div w:id="1006861127">
          <w:marLeft w:val="0"/>
          <w:marRight w:val="0"/>
          <w:marTop w:val="0"/>
          <w:marBottom w:val="0"/>
          <w:divBdr>
            <w:top w:val="none" w:sz="0" w:space="0" w:color="auto"/>
            <w:left w:val="none" w:sz="0" w:space="0" w:color="auto"/>
            <w:bottom w:val="none" w:sz="0" w:space="0" w:color="auto"/>
            <w:right w:val="none" w:sz="0" w:space="0" w:color="auto"/>
          </w:divBdr>
        </w:div>
        <w:div w:id="1158812039">
          <w:marLeft w:val="450"/>
          <w:marRight w:val="0"/>
          <w:marTop w:val="0"/>
          <w:marBottom w:val="0"/>
          <w:divBdr>
            <w:top w:val="none" w:sz="0" w:space="0" w:color="auto"/>
            <w:left w:val="none" w:sz="0" w:space="0" w:color="auto"/>
            <w:bottom w:val="none" w:sz="0" w:space="0" w:color="auto"/>
            <w:right w:val="none" w:sz="0" w:space="0" w:color="auto"/>
          </w:divBdr>
          <w:divsChild>
            <w:div w:id="290794539">
              <w:marLeft w:val="0"/>
              <w:marRight w:val="0"/>
              <w:marTop w:val="0"/>
              <w:marBottom w:val="0"/>
              <w:divBdr>
                <w:top w:val="none" w:sz="0" w:space="0" w:color="auto"/>
                <w:left w:val="none" w:sz="0" w:space="0" w:color="auto"/>
                <w:bottom w:val="none" w:sz="0" w:space="0" w:color="auto"/>
                <w:right w:val="none" w:sz="0" w:space="0" w:color="auto"/>
              </w:divBdr>
            </w:div>
            <w:div w:id="100685533">
              <w:marLeft w:val="450"/>
              <w:marRight w:val="0"/>
              <w:marTop w:val="0"/>
              <w:marBottom w:val="0"/>
              <w:divBdr>
                <w:top w:val="none" w:sz="0" w:space="0" w:color="auto"/>
                <w:left w:val="none" w:sz="0" w:space="0" w:color="auto"/>
                <w:bottom w:val="none" w:sz="0" w:space="0" w:color="auto"/>
                <w:right w:val="none" w:sz="0" w:space="0" w:color="auto"/>
              </w:divBdr>
            </w:div>
            <w:div w:id="142432805">
              <w:marLeft w:val="0"/>
              <w:marRight w:val="0"/>
              <w:marTop w:val="0"/>
              <w:marBottom w:val="0"/>
              <w:divBdr>
                <w:top w:val="none" w:sz="0" w:space="0" w:color="auto"/>
                <w:left w:val="none" w:sz="0" w:space="0" w:color="auto"/>
                <w:bottom w:val="none" w:sz="0" w:space="0" w:color="auto"/>
                <w:right w:val="none" w:sz="0" w:space="0" w:color="auto"/>
              </w:divBdr>
            </w:div>
            <w:div w:id="1579168331">
              <w:marLeft w:val="450"/>
              <w:marRight w:val="0"/>
              <w:marTop w:val="0"/>
              <w:marBottom w:val="0"/>
              <w:divBdr>
                <w:top w:val="none" w:sz="0" w:space="0" w:color="auto"/>
                <w:left w:val="none" w:sz="0" w:space="0" w:color="auto"/>
                <w:bottom w:val="none" w:sz="0" w:space="0" w:color="auto"/>
                <w:right w:val="none" w:sz="0" w:space="0" w:color="auto"/>
              </w:divBdr>
            </w:div>
            <w:div w:id="1806393104">
              <w:marLeft w:val="0"/>
              <w:marRight w:val="0"/>
              <w:marTop w:val="0"/>
              <w:marBottom w:val="0"/>
              <w:divBdr>
                <w:top w:val="none" w:sz="0" w:space="0" w:color="auto"/>
                <w:left w:val="none" w:sz="0" w:space="0" w:color="auto"/>
                <w:bottom w:val="none" w:sz="0" w:space="0" w:color="auto"/>
                <w:right w:val="none" w:sz="0" w:space="0" w:color="auto"/>
              </w:divBdr>
            </w:div>
            <w:div w:id="276718959">
              <w:marLeft w:val="450"/>
              <w:marRight w:val="0"/>
              <w:marTop w:val="0"/>
              <w:marBottom w:val="0"/>
              <w:divBdr>
                <w:top w:val="none" w:sz="0" w:space="0" w:color="auto"/>
                <w:left w:val="none" w:sz="0" w:space="0" w:color="auto"/>
                <w:bottom w:val="none" w:sz="0" w:space="0" w:color="auto"/>
                <w:right w:val="none" w:sz="0" w:space="0" w:color="auto"/>
              </w:divBdr>
            </w:div>
            <w:div w:id="1924366159">
              <w:marLeft w:val="0"/>
              <w:marRight w:val="0"/>
              <w:marTop w:val="0"/>
              <w:marBottom w:val="0"/>
              <w:divBdr>
                <w:top w:val="none" w:sz="0" w:space="0" w:color="auto"/>
                <w:left w:val="none" w:sz="0" w:space="0" w:color="auto"/>
                <w:bottom w:val="none" w:sz="0" w:space="0" w:color="auto"/>
                <w:right w:val="none" w:sz="0" w:space="0" w:color="auto"/>
              </w:divBdr>
            </w:div>
            <w:div w:id="779951148">
              <w:marLeft w:val="450"/>
              <w:marRight w:val="0"/>
              <w:marTop w:val="0"/>
              <w:marBottom w:val="0"/>
              <w:divBdr>
                <w:top w:val="none" w:sz="0" w:space="0" w:color="auto"/>
                <w:left w:val="none" w:sz="0" w:space="0" w:color="auto"/>
                <w:bottom w:val="none" w:sz="0" w:space="0" w:color="auto"/>
                <w:right w:val="none" w:sz="0" w:space="0" w:color="auto"/>
              </w:divBdr>
            </w:div>
          </w:divsChild>
        </w:div>
        <w:div w:id="1644000932">
          <w:marLeft w:val="0"/>
          <w:marRight w:val="0"/>
          <w:marTop w:val="0"/>
          <w:marBottom w:val="0"/>
          <w:divBdr>
            <w:top w:val="none" w:sz="0" w:space="0" w:color="auto"/>
            <w:left w:val="none" w:sz="0" w:space="0" w:color="auto"/>
            <w:bottom w:val="none" w:sz="0" w:space="0" w:color="auto"/>
            <w:right w:val="none" w:sz="0" w:space="0" w:color="auto"/>
          </w:divBdr>
        </w:div>
        <w:div w:id="165562800">
          <w:marLeft w:val="450"/>
          <w:marRight w:val="0"/>
          <w:marTop w:val="0"/>
          <w:marBottom w:val="0"/>
          <w:divBdr>
            <w:top w:val="none" w:sz="0" w:space="0" w:color="auto"/>
            <w:left w:val="none" w:sz="0" w:space="0" w:color="auto"/>
            <w:bottom w:val="none" w:sz="0" w:space="0" w:color="auto"/>
            <w:right w:val="none" w:sz="0" w:space="0" w:color="auto"/>
          </w:divBdr>
        </w:div>
      </w:divsChild>
    </w:div>
    <w:div w:id="2055035867">
      <w:bodyDiv w:val="1"/>
      <w:marLeft w:val="0"/>
      <w:marRight w:val="0"/>
      <w:marTop w:val="0"/>
      <w:marBottom w:val="0"/>
      <w:divBdr>
        <w:top w:val="none" w:sz="0" w:space="0" w:color="auto"/>
        <w:left w:val="none" w:sz="0" w:space="0" w:color="auto"/>
        <w:bottom w:val="none" w:sz="0" w:space="0" w:color="auto"/>
        <w:right w:val="none" w:sz="0" w:space="0" w:color="auto"/>
      </w:divBdr>
    </w:div>
    <w:div w:id="2063403370">
      <w:bodyDiv w:val="1"/>
      <w:marLeft w:val="0"/>
      <w:marRight w:val="0"/>
      <w:marTop w:val="0"/>
      <w:marBottom w:val="0"/>
      <w:divBdr>
        <w:top w:val="none" w:sz="0" w:space="0" w:color="auto"/>
        <w:left w:val="none" w:sz="0" w:space="0" w:color="auto"/>
        <w:bottom w:val="none" w:sz="0" w:space="0" w:color="auto"/>
        <w:right w:val="none" w:sz="0" w:space="0" w:color="auto"/>
      </w:divBdr>
      <w:divsChild>
        <w:div w:id="1928994906">
          <w:marLeft w:val="0"/>
          <w:marRight w:val="0"/>
          <w:marTop w:val="0"/>
          <w:marBottom w:val="0"/>
          <w:divBdr>
            <w:top w:val="none" w:sz="0" w:space="0" w:color="auto"/>
            <w:left w:val="none" w:sz="0" w:space="0" w:color="auto"/>
            <w:bottom w:val="none" w:sz="0" w:space="0" w:color="auto"/>
            <w:right w:val="none" w:sz="0" w:space="0" w:color="auto"/>
          </w:divBdr>
        </w:div>
        <w:div w:id="2090805214">
          <w:marLeft w:val="0"/>
          <w:marRight w:val="0"/>
          <w:marTop w:val="0"/>
          <w:marBottom w:val="0"/>
          <w:divBdr>
            <w:top w:val="none" w:sz="0" w:space="0" w:color="auto"/>
            <w:left w:val="none" w:sz="0" w:space="0" w:color="auto"/>
            <w:bottom w:val="none" w:sz="0" w:space="0" w:color="auto"/>
            <w:right w:val="none" w:sz="0" w:space="0" w:color="auto"/>
          </w:divBdr>
          <w:divsChild>
            <w:div w:id="4917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8340">
      <w:bodyDiv w:val="1"/>
      <w:marLeft w:val="0"/>
      <w:marRight w:val="0"/>
      <w:marTop w:val="0"/>
      <w:marBottom w:val="0"/>
      <w:divBdr>
        <w:top w:val="none" w:sz="0" w:space="0" w:color="auto"/>
        <w:left w:val="none" w:sz="0" w:space="0" w:color="auto"/>
        <w:bottom w:val="none" w:sz="0" w:space="0" w:color="auto"/>
        <w:right w:val="none" w:sz="0" w:space="0" w:color="auto"/>
      </w:divBdr>
      <w:divsChild>
        <w:div w:id="213467989">
          <w:marLeft w:val="300"/>
          <w:marRight w:val="300"/>
          <w:marTop w:val="0"/>
          <w:marBottom w:val="0"/>
          <w:divBdr>
            <w:top w:val="none" w:sz="0" w:space="0" w:color="auto"/>
            <w:left w:val="none" w:sz="0" w:space="0" w:color="auto"/>
            <w:bottom w:val="none" w:sz="0" w:space="0" w:color="auto"/>
            <w:right w:val="none" w:sz="0" w:space="0" w:color="auto"/>
          </w:divBdr>
        </w:div>
        <w:div w:id="889456117">
          <w:marLeft w:val="0"/>
          <w:marRight w:val="0"/>
          <w:marTop w:val="0"/>
          <w:marBottom w:val="0"/>
          <w:divBdr>
            <w:top w:val="none" w:sz="0" w:space="0" w:color="auto"/>
            <w:left w:val="none" w:sz="0" w:space="0" w:color="auto"/>
            <w:bottom w:val="none" w:sz="0" w:space="0" w:color="auto"/>
            <w:right w:val="none" w:sz="0" w:space="0" w:color="auto"/>
          </w:divBdr>
        </w:div>
        <w:div w:id="1821728447">
          <w:marLeft w:val="450"/>
          <w:marRight w:val="0"/>
          <w:marTop w:val="0"/>
          <w:marBottom w:val="0"/>
          <w:divBdr>
            <w:top w:val="none" w:sz="0" w:space="0" w:color="auto"/>
            <w:left w:val="none" w:sz="0" w:space="0" w:color="auto"/>
            <w:bottom w:val="none" w:sz="0" w:space="0" w:color="auto"/>
            <w:right w:val="none" w:sz="0" w:space="0" w:color="auto"/>
          </w:divBdr>
          <w:divsChild>
            <w:div w:id="602224804">
              <w:marLeft w:val="0"/>
              <w:marRight w:val="0"/>
              <w:marTop w:val="0"/>
              <w:marBottom w:val="0"/>
              <w:divBdr>
                <w:top w:val="none" w:sz="0" w:space="0" w:color="auto"/>
                <w:left w:val="none" w:sz="0" w:space="0" w:color="auto"/>
                <w:bottom w:val="none" w:sz="0" w:space="0" w:color="auto"/>
                <w:right w:val="none" w:sz="0" w:space="0" w:color="auto"/>
              </w:divBdr>
            </w:div>
            <w:div w:id="19762498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104298893">
      <w:bodyDiv w:val="1"/>
      <w:marLeft w:val="0"/>
      <w:marRight w:val="0"/>
      <w:marTop w:val="0"/>
      <w:marBottom w:val="0"/>
      <w:divBdr>
        <w:top w:val="none" w:sz="0" w:space="0" w:color="auto"/>
        <w:left w:val="none" w:sz="0" w:space="0" w:color="auto"/>
        <w:bottom w:val="none" w:sz="0" w:space="0" w:color="auto"/>
        <w:right w:val="none" w:sz="0" w:space="0" w:color="auto"/>
      </w:divBdr>
      <w:divsChild>
        <w:div w:id="4694425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e5Kjm2j2qAC9lgwOQpnDps8WJg==">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6956A8-621F-478D-BACF-762F6D78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16</Pages>
  <Words>12353</Words>
  <Characters>74121</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dcterms:created xsi:type="dcterms:W3CDTF">2023-03-07T09:02:00Z</dcterms:created>
  <dcterms:modified xsi:type="dcterms:W3CDTF">2023-04-03T15:04:00Z</dcterms:modified>
</cp:coreProperties>
</file>